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318A" w:rsidRPr="003D66DA" w:rsidRDefault="0038318A" w:rsidP="0038318A">
      <w:pPr>
        <w:pStyle w:val="Documenttitle"/>
        <w:spacing w:line="360" w:lineRule="auto"/>
        <w:outlineLvl w:val="0"/>
        <w:rPr>
          <w:szCs w:val="40"/>
        </w:rPr>
      </w:pPr>
      <w:r>
        <w:t>Press release</w:t>
      </w:r>
    </w:p>
    <w:p w:rsidR="0038318A" w:rsidRDefault="0038318A" w:rsidP="0038318A">
      <w:pPr>
        <w:rPr>
          <w:b/>
          <w:bCs/>
        </w:rPr>
      </w:pPr>
    </w:p>
    <w:p w:rsidR="0038318A" w:rsidRDefault="0038318A" w:rsidP="0038318A">
      <w:pPr>
        <w:rPr>
          <w:b/>
          <w:bCs/>
          <w:sz w:val="24"/>
        </w:rPr>
      </w:pPr>
    </w:p>
    <w:p w:rsidR="009416E1" w:rsidRPr="0003622E" w:rsidRDefault="00A71303" w:rsidP="00A71303">
      <w:pPr>
        <w:rPr>
          <w:rFonts w:cs="Arial"/>
          <w:b/>
          <w:sz w:val="24"/>
        </w:rPr>
      </w:pPr>
      <w:r>
        <w:rPr>
          <w:b/>
          <w:sz w:val="24"/>
        </w:rPr>
        <w:t xml:space="preserve">ANDRITZ AG to supply five circulating fluidized bed boilers </w:t>
      </w:r>
      <w:r w:rsidR="00083858">
        <w:rPr>
          <w:b/>
          <w:sz w:val="24"/>
        </w:rPr>
        <w:br/>
      </w:r>
      <w:r>
        <w:rPr>
          <w:b/>
          <w:sz w:val="24"/>
        </w:rPr>
        <w:t>to Nine Dragons Paper, China</w:t>
      </w:r>
    </w:p>
    <w:p w:rsidR="00520EC8" w:rsidRPr="00275E96" w:rsidRDefault="00520EC8" w:rsidP="0038318A">
      <w:pPr>
        <w:rPr>
          <w:rFonts w:cs="Arial"/>
          <w:b/>
          <w:sz w:val="24"/>
        </w:rPr>
      </w:pPr>
    </w:p>
    <w:p w:rsidR="00EA5DCE" w:rsidRDefault="0038318A" w:rsidP="00EA5DCE">
      <w:pPr>
        <w:rPr>
          <w:rFonts w:cs="Arial"/>
          <w:szCs w:val="20"/>
        </w:rPr>
      </w:pPr>
      <w:r>
        <w:rPr>
          <w:b/>
        </w:rPr>
        <w:t xml:space="preserve">Graz, </w:t>
      </w:r>
      <w:r w:rsidR="005D341C" w:rsidRPr="005D341C">
        <w:rPr>
          <w:b/>
        </w:rPr>
        <w:t>May 15</w:t>
      </w:r>
      <w:r w:rsidR="00083858">
        <w:rPr>
          <w:b/>
        </w:rPr>
        <w:t>,</w:t>
      </w:r>
      <w:r>
        <w:rPr>
          <w:b/>
        </w:rPr>
        <w:t xml:space="preserve"> 2017.</w:t>
      </w:r>
      <w:r>
        <w:t xml:space="preserve">  International Technology Group ANDRITZ has received an order from Nine Dragons Paper (Holdings) Ltd. to supply a total of five circulating fluidized bed boilers (</w:t>
      </w:r>
      <w:proofErr w:type="spellStart"/>
      <w:r>
        <w:t>Powerfluid</w:t>
      </w:r>
      <w:proofErr w:type="spellEnd"/>
      <w:r>
        <w:t>) for utilization of in-house residual materials. The boilers will be installed at the company‘s locations in Taican</w:t>
      </w:r>
      <w:r w:rsidR="00B755C4">
        <w:t>g</w:t>
      </w:r>
      <w:r>
        <w:t xml:space="preserve">, Quanzhou, Yongxin, Chongqing, and Dongguan. Start-up is scheduled for </w:t>
      </w:r>
      <w:r w:rsidR="00F27385">
        <w:t xml:space="preserve">the </w:t>
      </w:r>
      <w:r w:rsidR="002B623A">
        <w:t>second half</w:t>
      </w:r>
      <w:r w:rsidR="00F27385">
        <w:t xml:space="preserve"> of</w:t>
      </w:r>
      <w:r w:rsidR="002B623A">
        <w:t xml:space="preserve"> </w:t>
      </w:r>
      <w:r>
        <w:t xml:space="preserve">2018. </w:t>
      </w:r>
    </w:p>
    <w:p w:rsidR="00EA5DCE" w:rsidRDefault="00EA5DCE" w:rsidP="00F70067">
      <w:pPr>
        <w:rPr>
          <w:rFonts w:cs="Arial"/>
          <w:szCs w:val="20"/>
        </w:rPr>
      </w:pPr>
    </w:p>
    <w:p w:rsidR="0003622E" w:rsidRDefault="003329EE" w:rsidP="00D775C4">
      <w:pPr>
        <w:rPr>
          <w:bCs/>
          <w:iCs/>
        </w:rPr>
      </w:pPr>
      <w:r>
        <w:t xml:space="preserve">Only waste from recycling of waste paper (rejects, </w:t>
      </w:r>
      <w:proofErr w:type="spellStart"/>
      <w:r>
        <w:t>sludges</w:t>
      </w:r>
      <w:proofErr w:type="spellEnd"/>
      <w:r>
        <w:t xml:space="preserve">) undergoes thermal </w:t>
      </w:r>
      <w:r w:rsidR="005506F7">
        <w:t>utilization</w:t>
      </w:r>
      <w:r>
        <w:t xml:space="preserve">, and the high-pressure steam produced is used to generate electricity </w:t>
      </w:r>
      <w:r w:rsidR="00B26CF8">
        <w:t>and</w:t>
      </w:r>
      <w:r>
        <w:t xml:space="preserve"> supply the Nine Dragons paper mills with process steam. </w:t>
      </w:r>
    </w:p>
    <w:p w:rsidR="0003622E" w:rsidRDefault="0003622E" w:rsidP="00D775C4">
      <w:pPr>
        <w:rPr>
          <w:bCs/>
          <w:iCs/>
        </w:rPr>
      </w:pPr>
    </w:p>
    <w:p w:rsidR="004738AB" w:rsidRDefault="00822752" w:rsidP="004738AB">
      <w:pPr>
        <w:rPr>
          <w:bCs/>
          <w:iCs/>
        </w:rPr>
      </w:pPr>
      <w:r>
        <w:t xml:space="preserve">Rejects and sludge are a considerable challenge in boiler operations due to the corrosive substances and impurities they contain, and they require a special design in this regard. As global market leader in this field, ANDRITZ has extensive know-how with numerous references worldwide and offers fluidized bed boilers for these special fuels. </w:t>
      </w:r>
    </w:p>
    <w:p w:rsidR="004738AB" w:rsidRDefault="004738AB" w:rsidP="004738AB">
      <w:pPr>
        <w:rPr>
          <w:bCs/>
          <w:iCs/>
        </w:rPr>
      </w:pPr>
    </w:p>
    <w:p w:rsidR="004738AB" w:rsidRDefault="003511E5" w:rsidP="004738AB">
      <w:proofErr w:type="gramStart"/>
      <w:r>
        <w:t>Nine Dragons Paper</w:t>
      </w:r>
      <w:proofErr w:type="gramEnd"/>
      <w:r>
        <w:t xml:space="preserve"> is the largest paper producer in Asia and leads the field in resource-saving paper production, observing the most stringent environmental standards. </w:t>
      </w:r>
      <w:r w:rsidR="00593D5B" w:rsidRPr="00593D5B">
        <w:t>The five plants ordered from ANDRITZ are also designed for significantly lower flue gas emissions than those required by European legislation</w:t>
      </w:r>
      <w:r w:rsidR="00593D5B" w:rsidRPr="00593D5B">
        <w:rPr>
          <w:bCs/>
          <w:iCs/>
        </w:rPr>
        <w:t>.</w:t>
      </w:r>
      <w:r w:rsidR="00593D5B">
        <w:rPr>
          <w:bCs/>
          <w:iCs/>
        </w:rPr>
        <w:t xml:space="preserve"> </w:t>
      </w:r>
      <w:r>
        <w:t xml:space="preserve">The order from Nine Dragons Paper confirms ANDRITZ’s leading position in circulating fluidized bed technology and is also ANDRITZ’s return to the Chinese power boiler market after an absence of almost 20 years. </w:t>
      </w:r>
    </w:p>
    <w:p w:rsidR="0051198E" w:rsidRDefault="0051198E" w:rsidP="004738AB">
      <w:pPr>
        <w:rPr>
          <w:rFonts w:cs="Arial"/>
          <w:szCs w:val="20"/>
        </w:rPr>
      </w:pPr>
    </w:p>
    <w:p w:rsidR="00083858" w:rsidRDefault="00083858" w:rsidP="00083858">
      <w:pPr>
        <w:jc w:val="center"/>
        <w:rPr>
          <w:rFonts w:eastAsia="Calibri" w:cs="Arial"/>
          <w:szCs w:val="20"/>
        </w:rPr>
      </w:pPr>
      <w:r>
        <w:t>– End –</w:t>
      </w:r>
    </w:p>
    <w:p w:rsidR="004738AB" w:rsidRDefault="00C91208" w:rsidP="004738AB">
      <w:pPr>
        <w:rPr>
          <w:rFonts w:cs="Arial"/>
          <w:szCs w:val="20"/>
        </w:rPr>
      </w:pPr>
      <w:r>
        <w:rPr>
          <w:noProof/>
          <w:lang w:val="de-AT" w:eastAsia="de-AT" w:bidi="ar-SA"/>
        </w:rPr>
        <w:drawing>
          <wp:anchor distT="0" distB="0" distL="114300" distR="114300" simplePos="0" relativeHeight="251658240" behindDoc="1" locked="0" layoutInCell="1" allowOverlap="1" wp14:anchorId="0FAC45BD" wp14:editId="5EFC2CA4">
            <wp:simplePos x="0" y="0"/>
            <wp:positionH relativeFrom="column">
              <wp:posOffset>45720</wp:posOffset>
            </wp:positionH>
            <wp:positionV relativeFrom="paragraph">
              <wp:posOffset>166370</wp:posOffset>
            </wp:positionV>
            <wp:extent cx="1884045" cy="2941955"/>
            <wp:effectExtent l="0" t="0" r="1905" b="0"/>
            <wp:wrapThrough wrapText="bothSides">
              <wp:wrapPolygon edited="0">
                <wp:start x="0" y="0"/>
                <wp:lineTo x="0" y="21400"/>
                <wp:lineTo x="21403" y="21400"/>
                <wp:lineTo x="21403" y="0"/>
                <wp:lineTo x="0" y="0"/>
              </wp:wrapPolygon>
            </wp:wrapThrough>
            <wp:docPr id="2" name="Grafik 2"/>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84045" cy="2941955"/>
                    </a:xfrm>
                    <a:prstGeom prst="rect">
                      <a:avLst/>
                    </a:prstGeom>
                  </pic:spPr>
                </pic:pic>
              </a:graphicData>
            </a:graphic>
            <wp14:sizeRelH relativeFrom="page">
              <wp14:pctWidth>0</wp14:pctWidth>
            </wp14:sizeRelH>
            <wp14:sizeRelV relativeFrom="page">
              <wp14:pctHeight>0</wp14:pctHeight>
            </wp14:sizeRelV>
          </wp:anchor>
        </w:drawing>
      </w:r>
    </w:p>
    <w:p w:rsidR="0065134F" w:rsidRDefault="0065134F" w:rsidP="00A71303">
      <w:pPr>
        <w:rPr>
          <w:bCs/>
          <w:iCs/>
        </w:rPr>
      </w:pPr>
    </w:p>
    <w:p w:rsidR="00083858" w:rsidRDefault="00083858" w:rsidP="00A71303">
      <w:pPr>
        <w:rPr>
          <w:bCs/>
          <w:iCs/>
        </w:rPr>
      </w:pPr>
    </w:p>
    <w:p w:rsidR="00083858" w:rsidRDefault="00083858" w:rsidP="00A71303">
      <w:pPr>
        <w:rPr>
          <w:bCs/>
          <w:iCs/>
        </w:rPr>
      </w:pPr>
    </w:p>
    <w:p w:rsidR="00C60880" w:rsidRDefault="00C60880" w:rsidP="00A71303">
      <w:pPr>
        <w:rPr>
          <w:bCs/>
          <w:iCs/>
        </w:rPr>
      </w:pPr>
    </w:p>
    <w:p w:rsidR="00C60880" w:rsidRDefault="00C60880" w:rsidP="00A71303">
      <w:pPr>
        <w:rPr>
          <w:bCs/>
          <w:iCs/>
        </w:rPr>
      </w:pPr>
    </w:p>
    <w:p w:rsidR="00C60880" w:rsidRDefault="00C60880" w:rsidP="00A71303">
      <w:pPr>
        <w:rPr>
          <w:bCs/>
          <w:iCs/>
        </w:rPr>
      </w:pPr>
    </w:p>
    <w:p w:rsidR="00C91208" w:rsidRDefault="00C91208" w:rsidP="00A71303">
      <w:pPr>
        <w:rPr>
          <w:bCs/>
          <w:iCs/>
        </w:rPr>
      </w:pPr>
      <w:bookmarkStart w:id="0" w:name="_GoBack"/>
      <w:bookmarkEnd w:id="0"/>
    </w:p>
    <w:p w:rsidR="00083858" w:rsidRPr="00C91208" w:rsidRDefault="00C91208" w:rsidP="00A71303">
      <w:pPr>
        <w:rPr>
          <w:bCs/>
          <w:iCs/>
          <w:sz w:val="16"/>
        </w:rPr>
      </w:pPr>
      <w:r>
        <w:rPr>
          <w:rFonts w:eastAsia="SimSun" w:cs="Arial"/>
          <w:snapToGrid w:val="0"/>
          <w:color w:val="0070C0"/>
          <w:sz w:val="18"/>
          <w:szCs w:val="18"/>
          <w:lang w:eastAsia="ja-JP"/>
        </w:rPr>
        <w:t>◄</w:t>
      </w:r>
      <w:r>
        <w:rPr>
          <w:rFonts w:eastAsia="SimSun" w:cs="Arial"/>
          <w:snapToGrid w:val="0"/>
          <w:color w:val="0070C0"/>
          <w:sz w:val="18"/>
          <w:szCs w:val="18"/>
          <w:lang w:eastAsia="ja-JP"/>
        </w:rPr>
        <w:t xml:space="preserve"> </w:t>
      </w:r>
      <w:r w:rsidR="00FF18C0" w:rsidRPr="00C91208">
        <w:rPr>
          <w:rFonts w:cs="Arial"/>
          <w:color w:val="000000"/>
          <w:sz w:val="18"/>
          <w:szCs w:val="22"/>
        </w:rPr>
        <w:t>ANDRITZ circulating fluidized bed boiler for Nine Dragons Paper, China</w:t>
      </w:r>
    </w:p>
    <w:p w:rsidR="00083858" w:rsidRDefault="00083858" w:rsidP="00A71303">
      <w:pPr>
        <w:rPr>
          <w:bCs/>
          <w:iCs/>
        </w:rPr>
      </w:pPr>
    </w:p>
    <w:p w:rsidR="00083858" w:rsidRDefault="00083858" w:rsidP="00A71303">
      <w:pPr>
        <w:rPr>
          <w:bCs/>
          <w:iCs/>
        </w:rPr>
      </w:pPr>
    </w:p>
    <w:p w:rsidR="00083858" w:rsidRDefault="00083858" w:rsidP="00A71303">
      <w:pPr>
        <w:rPr>
          <w:bCs/>
          <w:iCs/>
        </w:rPr>
      </w:pPr>
    </w:p>
    <w:p w:rsidR="00083858" w:rsidRDefault="00083858" w:rsidP="00A71303">
      <w:pPr>
        <w:rPr>
          <w:bCs/>
          <w:iCs/>
        </w:rPr>
      </w:pPr>
    </w:p>
    <w:p w:rsidR="00083858" w:rsidRDefault="00083858" w:rsidP="00A71303">
      <w:pPr>
        <w:rPr>
          <w:bCs/>
          <w:iCs/>
        </w:rPr>
      </w:pPr>
    </w:p>
    <w:p w:rsidR="00083858" w:rsidRDefault="00083858" w:rsidP="00A71303">
      <w:pPr>
        <w:rPr>
          <w:bCs/>
          <w:iCs/>
        </w:rPr>
      </w:pPr>
    </w:p>
    <w:p w:rsidR="00083858" w:rsidRDefault="00083858" w:rsidP="00A71303">
      <w:pPr>
        <w:rPr>
          <w:bCs/>
          <w:iCs/>
        </w:rPr>
      </w:pPr>
    </w:p>
    <w:p w:rsidR="00083858" w:rsidRDefault="00083858" w:rsidP="00A71303">
      <w:pPr>
        <w:rPr>
          <w:bCs/>
          <w:iCs/>
        </w:rPr>
      </w:pPr>
    </w:p>
    <w:p w:rsidR="00F70067" w:rsidRDefault="00F70067" w:rsidP="00FC5356">
      <w:pPr>
        <w:spacing w:line="240" w:lineRule="exact"/>
        <w:outlineLvl w:val="0"/>
        <w:rPr>
          <w:b/>
          <w:sz w:val="18"/>
          <w:szCs w:val="18"/>
        </w:rPr>
      </w:pPr>
    </w:p>
    <w:p w:rsidR="001D5057" w:rsidRDefault="001D5057" w:rsidP="001D5057">
      <w:pPr>
        <w:tabs>
          <w:tab w:val="right" w:pos="4536"/>
          <w:tab w:val="decimal" w:pos="6663"/>
          <w:tab w:val="decimal" w:pos="8931"/>
        </w:tabs>
        <w:spacing w:line="240" w:lineRule="exact"/>
        <w:outlineLvl w:val="0"/>
        <w:rPr>
          <w:b/>
          <w:color w:val="000000"/>
          <w:sz w:val="18"/>
          <w:szCs w:val="18"/>
        </w:rPr>
      </w:pPr>
      <w:r>
        <w:rPr>
          <w:b/>
          <w:color w:val="000000"/>
          <w:sz w:val="18"/>
          <w:szCs w:val="18"/>
        </w:rPr>
        <w:t xml:space="preserve">Press release and photo available for download </w:t>
      </w:r>
    </w:p>
    <w:p w:rsidR="001D5057" w:rsidRDefault="001D5057" w:rsidP="001D5057">
      <w:pPr>
        <w:pStyle w:val="HTMLVorformatiert"/>
        <w:shd w:val="clear" w:color="auto" w:fill="FFFFFF"/>
        <w:spacing w:line="240" w:lineRule="exact"/>
        <w:ind w:right="74"/>
        <w:outlineLvl w:val="0"/>
        <w:rPr>
          <w:rFonts w:ascii="Arial" w:hAnsi="Arial"/>
          <w:color w:val="000000"/>
          <w:sz w:val="18"/>
          <w:szCs w:val="18"/>
        </w:rPr>
      </w:pPr>
      <w:r>
        <w:rPr>
          <w:rFonts w:ascii="Arial" w:hAnsi="Arial"/>
          <w:color w:val="000000"/>
          <w:sz w:val="18"/>
          <w:szCs w:val="18"/>
        </w:rPr>
        <w:t xml:space="preserve">Press release and photo are available for download at </w:t>
      </w:r>
      <w:hyperlink r:id="rId10" w:history="1">
        <w:r>
          <w:rPr>
            <w:rStyle w:val="Hyperlink"/>
            <w:rFonts w:ascii="Arial" w:hAnsi="Arial"/>
            <w:sz w:val="18"/>
            <w:szCs w:val="18"/>
          </w:rPr>
          <w:t>www.andritz.com/news</w:t>
        </w:r>
      </w:hyperlink>
      <w:r>
        <w:rPr>
          <w:rFonts w:ascii="Arial" w:hAnsi="Arial"/>
          <w:color w:val="000000"/>
          <w:sz w:val="18"/>
          <w:szCs w:val="18"/>
        </w:rPr>
        <w:t>. The photo may be published free of charge if the source is stated: “Photo: ANDRITZ”.</w:t>
      </w:r>
    </w:p>
    <w:p w:rsidR="00F644F1" w:rsidRDefault="00F644F1" w:rsidP="00F644F1">
      <w:pPr>
        <w:spacing w:line="240" w:lineRule="exact"/>
        <w:rPr>
          <w:rFonts w:cs="Arial"/>
          <w:b/>
          <w:bCs/>
          <w:sz w:val="18"/>
          <w:szCs w:val="18"/>
        </w:rPr>
      </w:pPr>
    </w:p>
    <w:p w:rsidR="00F644F1" w:rsidRDefault="00F644F1" w:rsidP="00F644F1">
      <w:pPr>
        <w:spacing w:line="240" w:lineRule="exact"/>
        <w:rPr>
          <w:rFonts w:cs="Arial"/>
          <w:b/>
          <w:bCs/>
          <w:sz w:val="18"/>
          <w:szCs w:val="18"/>
        </w:rPr>
      </w:pPr>
      <w:r>
        <w:rPr>
          <w:b/>
          <w:sz w:val="18"/>
        </w:rPr>
        <w:t>For further information, please contact:</w:t>
      </w:r>
    </w:p>
    <w:p w:rsidR="00F644F1" w:rsidRDefault="00F644F1" w:rsidP="00F644F1">
      <w:pPr>
        <w:spacing w:line="240" w:lineRule="exact"/>
        <w:rPr>
          <w:rFonts w:cs="Arial"/>
          <w:bCs/>
          <w:sz w:val="18"/>
          <w:szCs w:val="18"/>
        </w:rPr>
      </w:pPr>
      <w:r>
        <w:rPr>
          <w:sz w:val="18"/>
        </w:rPr>
        <w:t>Dr. Michael Buchbauer</w:t>
      </w:r>
    </w:p>
    <w:p w:rsidR="00F644F1" w:rsidRDefault="00F644F1" w:rsidP="00F644F1">
      <w:pPr>
        <w:spacing w:line="240" w:lineRule="exact"/>
        <w:rPr>
          <w:rFonts w:cs="Arial"/>
          <w:bCs/>
          <w:sz w:val="18"/>
          <w:szCs w:val="18"/>
        </w:rPr>
      </w:pPr>
      <w:r>
        <w:rPr>
          <w:sz w:val="18"/>
        </w:rPr>
        <w:t>Head of Corporate Communications</w:t>
      </w:r>
    </w:p>
    <w:p w:rsidR="00F644F1" w:rsidRDefault="00F644F1" w:rsidP="00F644F1">
      <w:pPr>
        <w:spacing w:line="240" w:lineRule="exact"/>
        <w:rPr>
          <w:rFonts w:cs="Arial"/>
          <w:bCs/>
          <w:sz w:val="18"/>
          <w:szCs w:val="18"/>
        </w:rPr>
      </w:pPr>
      <w:r>
        <w:rPr>
          <w:sz w:val="18"/>
        </w:rPr>
        <w:t>michael.buchbauer@andritz.com</w:t>
      </w:r>
    </w:p>
    <w:p w:rsidR="00F644F1" w:rsidRDefault="00F644F1" w:rsidP="00F644F1">
      <w:pPr>
        <w:spacing w:line="240" w:lineRule="exact"/>
        <w:rPr>
          <w:rFonts w:cs="Arial"/>
          <w:bCs/>
          <w:sz w:val="18"/>
          <w:szCs w:val="18"/>
        </w:rPr>
      </w:pPr>
      <w:r>
        <w:rPr>
          <w:sz w:val="18"/>
        </w:rPr>
        <w:t>www.andritz.com</w:t>
      </w:r>
    </w:p>
    <w:p w:rsidR="00F644F1" w:rsidRDefault="00F644F1" w:rsidP="00F644F1">
      <w:pPr>
        <w:spacing w:line="240" w:lineRule="exact"/>
        <w:rPr>
          <w:rFonts w:cs="Arial"/>
          <w:b/>
          <w:bCs/>
          <w:sz w:val="18"/>
          <w:szCs w:val="18"/>
        </w:rPr>
      </w:pPr>
    </w:p>
    <w:p w:rsidR="00083858" w:rsidRDefault="00F644F1" w:rsidP="00F644F1">
      <w:pPr>
        <w:spacing w:line="240" w:lineRule="exact"/>
      </w:pPr>
      <w:r>
        <w:rPr>
          <w:b/>
          <w:sz w:val="18"/>
        </w:rPr>
        <w:t>The ANDRITZ GROUP</w:t>
      </w:r>
      <w:r w:rsidR="00083858" w:rsidRPr="00083858">
        <w:t xml:space="preserve"> </w:t>
      </w:r>
    </w:p>
    <w:p w:rsidR="00F644F1" w:rsidRPr="00083858" w:rsidRDefault="00083858" w:rsidP="00F644F1">
      <w:pPr>
        <w:spacing w:line="240" w:lineRule="exact"/>
        <w:rPr>
          <w:rFonts w:cs="Arial"/>
          <w:bCs/>
          <w:sz w:val="18"/>
          <w:szCs w:val="18"/>
        </w:rPr>
      </w:pPr>
      <w:r w:rsidRPr="00083858">
        <w:rPr>
          <w:sz w:val="18"/>
        </w:rPr>
        <w:t xml:space="preserve">ANDRITZ is a globally leading supplier of plants, equipment, and services for hydropower stations, the pulp and paper industry, the metalworking and steel industries, and for solid/liquid separation in the municipal and industrial sectors as well as for animal feed and biomass pelleting. Other important business segments include automation and service business. In addition, the international Group is also active in the power generating sector (steam boiler plants, biomass boilers, recovery boilers, and gasification plants) and in environmental technology (flue gas cleaning plants) and offers equipment for the production of nonwovens, dissolving </w:t>
      </w:r>
      <w:proofErr w:type="gramStart"/>
      <w:r w:rsidRPr="00083858">
        <w:rPr>
          <w:sz w:val="18"/>
        </w:rPr>
        <w:t>pulp,</w:t>
      </w:r>
      <w:proofErr w:type="gramEnd"/>
      <w:r w:rsidRPr="00083858">
        <w:rPr>
          <w:sz w:val="18"/>
        </w:rPr>
        <w:t xml:space="preserve"> and panelboard as well as recycling plants. The publicly listed technology Group is headquartered in Graz, Austria, and has a staff of approximately 25,200 employees. ANDRITZ operates more than 250 sites in over 40 countries.</w:t>
      </w:r>
    </w:p>
    <w:sectPr w:rsidR="00F644F1" w:rsidRPr="00083858" w:rsidSect="00174EF9">
      <w:headerReference w:type="default" r:id="rId11"/>
      <w:headerReference w:type="first" r:id="rId12"/>
      <w:pgSz w:w="11906" w:h="16838" w:code="9"/>
      <w:pgMar w:top="1985" w:right="851" w:bottom="1474" w:left="1418" w:header="851"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5C5A" w:rsidRDefault="00375C5A">
      <w:r>
        <w:separator/>
      </w:r>
    </w:p>
  </w:endnote>
  <w:endnote w:type="continuationSeparator" w:id="0">
    <w:p w:rsidR="00375C5A" w:rsidRDefault="00375C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5C5A" w:rsidRDefault="00375C5A">
      <w:r>
        <w:separator/>
      </w:r>
    </w:p>
  </w:footnote>
  <w:footnote w:type="continuationSeparator" w:id="0">
    <w:p w:rsidR="00375C5A" w:rsidRDefault="00375C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2E21" w:rsidRDefault="0079542A" w:rsidP="00A16754">
    <w:pPr>
      <w:pStyle w:val="Kopfzeile"/>
      <w:jc w:val="right"/>
    </w:pPr>
    <w:r>
      <w:rPr>
        <w:noProof/>
        <w:lang w:val="de-AT" w:eastAsia="de-AT" w:bidi="ar-SA"/>
      </w:rPr>
      <w:drawing>
        <wp:anchor distT="0" distB="0" distL="114300" distR="114300" simplePos="0" relativeHeight="251657728" behindDoc="0" locked="0" layoutInCell="1" allowOverlap="1" wp14:anchorId="154661D0" wp14:editId="48232D6C">
          <wp:simplePos x="0" y="0"/>
          <wp:positionH relativeFrom="page">
            <wp:posOffset>5724525</wp:posOffset>
          </wp:positionH>
          <wp:positionV relativeFrom="page">
            <wp:posOffset>575945</wp:posOffset>
          </wp:positionV>
          <wp:extent cx="1295400" cy="247650"/>
          <wp:effectExtent l="0" t="0" r="0" b="0"/>
          <wp:wrapNone/>
          <wp:docPr id="9" name="Picture 9" descr="logo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3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247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82E21" w:rsidRDefault="00582E21" w:rsidP="00A16754">
    <w:pPr>
      <w:pStyle w:val="Kopfzeile"/>
      <w:jc w:val="right"/>
    </w:pPr>
  </w:p>
  <w:p w:rsidR="00582E21" w:rsidRDefault="00582E21" w:rsidP="00A16754">
    <w:pPr>
      <w:pStyle w:val="Kopfzeile"/>
      <w:jc w:val="right"/>
    </w:pPr>
  </w:p>
  <w:p w:rsidR="00582E21" w:rsidRPr="008A6F0F" w:rsidRDefault="00582E21" w:rsidP="00E517A8">
    <w:pPr>
      <w:framePr w:w="3402" w:h="567" w:hRule="exact" w:hSpace="181" w:wrap="around" w:vAnchor="page" w:hAnchor="page" w:x="7656" w:y="2382"/>
      <w:shd w:val="solid" w:color="FFFFFF" w:fill="FFFFFF"/>
      <w:spacing w:line="400" w:lineRule="exact"/>
      <w:jc w:val="right"/>
      <w:rPr>
        <w:color w:val="000000"/>
        <w:szCs w:val="20"/>
      </w:rPr>
    </w:pPr>
    <w:r>
      <w:rPr>
        <w:color w:val="000000"/>
        <w:sz w:val="14"/>
      </w:rPr>
      <w:t xml:space="preserve">Page: </w:t>
    </w:r>
    <w:r w:rsidRPr="008A6F0F">
      <w:rPr>
        <w:color w:val="000000"/>
        <w:szCs w:val="20"/>
      </w:rPr>
      <w:fldChar w:fldCharType="begin"/>
    </w:r>
    <w:r w:rsidRPr="008A6F0F">
      <w:rPr>
        <w:color w:val="000000"/>
        <w:szCs w:val="20"/>
      </w:rPr>
      <w:instrText xml:space="preserve"> PAGE </w:instrText>
    </w:r>
    <w:r w:rsidRPr="008A6F0F">
      <w:rPr>
        <w:color w:val="000000"/>
        <w:szCs w:val="20"/>
      </w:rPr>
      <w:fldChar w:fldCharType="separate"/>
    </w:r>
    <w:r w:rsidR="00C60880">
      <w:rPr>
        <w:noProof/>
        <w:color w:val="000000"/>
        <w:szCs w:val="20"/>
      </w:rPr>
      <w:t>2</w:t>
    </w:r>
    <w:r w:rsidRPr="008A6F0F">
      <w:rPr>
        <w:color w:val="000000"/>
        <w:szCs w:val="20"/>
      </w:rPr>
      <w:fldChar w:fldCharType="end"/>
    </w:r>
    <w:r>
      <w:rPr>
        <w:color w:val="000000"/>
      </w:rPr>
      <w:t xml:space="preserve"> (of </w:t>
    </w:r>
    <w:r w:rsidRPr="008A6F0F">
      <w:rPr>
        <w:color w:val="000000"/>
        <w:szCs w:val="20"/>
      </w:rPr>
      <w:fldChar w:fldCharType="begin"/>
    </w:r>
    <w:r w:rsidRPr="008A6F0F">
      <w:rPr>
        <w:color w:val="000000"/>
        <w:szCs w:val="20"/>
      </w:rPr>
      <w:instrText xml:space="preserve"> NUMPAGES </w:instrText>
    </w:r>
    <w:r w:rsidRPr="008A6F0F">
      <w:rPr>
        <w:color w:val="000000"/>
        <w:szCs w:val="20"/>
      </w:rPr>
      <w:fldChar w:fldCharType="separate"/>
    </w:r>
    <w:r w:rsidR="00C60880">
      <w:rPr>
        <w:noProof/>
        <w:color w:val="000000"/>
        <w:szCs w:val="20"/>
      </w:rPr>
      <w:t>2</w:t>
    </w:r>
    <w:r w:rsidRPr="008A6F0F">
      <w:rPr>
        <w:color w:val="000000"/>
        <w:szCs w:val="20"/>
      </w:rPr>
      <w:fldChar w:fldCharType="end"/>
    </w:r>
    <w:r>
      <w:rPr>
        <w:color w:val="000000"/>
      </w:rPr>
      <w:t>)</w:t>
    </w:r>
  </w:p>
  <w:p w:rsidR="00582E21" w:rsidRDefault="00582E21" w:rsidP="00A16754">
    <w:pPr>
      <w:pStyle w:val="Kopfzeile"/>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2E21" w:rsidRDefault="0079542A" w:rsidP="00B17E06">
    <w:pPr>
      <w:pStyle w:val="Kopfzeile"/>
      <w:jc w:val="right"/>
    </w:pPr>
    <w:r>
      <w:rPr>
        <w:noProof/>
        <w:lang w:val="de-AT" w:eastAsia="de-AT" w:bidi="ar-SA"/>
      </w:rPr>
      <w:drawing>
        <wp:anchor distT="0" distB="0" distL="114300" distR="114300" simplePos="0" relativeHeight="251656704" behindDoc="0" locked="0" layoutInCell="1" allowOverlap="1" wp14:anchorId="2D19BD16" wp14:editId="4F77C5B0">
          <wp:simplePos x="0" y="0"/>
          <wp:positionH relativeFrom="page">
            <wp:posOffset>5724525</wp:posOffset>
          </wp:positionH>
          <wp:positionV relativeFrom="page">
            <wp:posOffset>575945</wp:posOffset>
          </wp:positionV>
          <wp:extent cx="1295400" cy="247650"/>
          <wp:effectExtent l="0" t="0" r="0" b="0"/>
          <wp:wrapNone/>
          <wp:docPr id="8" name="Picture 8" descr="logo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ogo3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247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82E21" w:rsidRDefault="0079542A" w:rsidP="00B17E06">
    <w:pPr>
      <w:pStyle w:val="Kopfzeile"/>
      <w:jc w:val="right"/>
    </w:pPr>
    <w:r>
      <w:rPr>
        <w:noProof/>
        <w:lang w:val="de-AT" w:eastAsia="de-AT" w:bidi="ar-SA"/>
      </w:rPr>
      <mc:AlternateContent>
        <mc:Choice Requires="wps">
          <w:drawing>
            <wp:anchor distT="0" distB="215900" distL="114300" distR="215900" simplePos="0" relativeHeight="251658752" behindDoc="0" locked="1" layoutInCell="1" allowOverlap="1" wp14:anchorId="40E7E2D4" wp14:editId="1AF5BC74">
              <wp:simplePos x="0" y="0"/>
              <wp:positionH relativeFrom="page">
                <wp:posOffset>575945</wp:posOffset>
              </wp:positionH>
              <wp:positionV relativeFrom="page">
                <wp:posOffset>2152015</wp:posOffset>
              </wp:positionV>
              <wp:extent cx="215900" cy="1259840"/>
              <wp:effectExtent l="4445" t="0" r="0" b="0"/>
              <wp:wrapNone/>
              <wp:docPr id="1"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6" style="position:absolute;margin-left:45.35pt;margin-top:169.45pt;width:17pt;height:99.2pt;z-index:251658752;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" fillcolor="#006eb4" stroked="f">
              <w10:wrap anchorx="page" anchory="page"/>
              <w10:anchorlock/>
            </v:rect>
          </w:pict>
        </mc:Fallback>
      </mc:AlternateContent>
    </w:r>
  </w:p>
  <w:p w:rsidR="00582E21" w:rsidRDefault="00582E21" w:rsidP="00174EF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324AF"/>
    <w:multiLevelType w:val="hybridMultilevel"/>
    <w:tmpl w:val="9C4487EC"/>
    <w:lvl w:ilvl="0" w:tplc="71AC2F2C">
      <w:start w:val="1"/>
      <w:numFmt w:val="bullet"/>
      <w:lvlText w:val=""/>
      <w:lvlJc w:val="left"/>
      <w:pPr>
        <w:tabs>
          <w:tab w:val="num" w:pos="284"/>
        </w:tabs>
        <w:ind w:left="284" w:hanging="284"/>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0A144131"/>
    <w:multiLevelType w:val="hybridMultilevel"/>
    <w:tmpl w:val="918ADEB4"/>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A0EC14EE">
      <w:start w:val="1"/>
      <w:numFmt w:val="bullet"/>
      <w:lvlText w:val=""/>
      <w:lvlJc w:val="left"/>
      <w:pPr>
        <w:tabs>
          <w:tab w:val="num" w:pos="851"/>
        </w:tabs>
        <w:ind w:left="851" w:hanging="284"/>
      </w:pPr>
      <w:rPr>
        <w:rFonts w:ascii="Wingdings" w:hAnsi="Wingdings" w:hint="default"/>
        <w:color w:val="000000"/>
        <w:sz w:val="12"/>
        <w:szCs w:val="16"/>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2">
    <w:nsid w:val="0B44610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
    <w:nsid w:val="10D9170B"/>
    <w:multiLevelType w:val="hybridMultilevel"/>
    <w:tmpl w:val="67A22680"/>
    <w:lvl w:ilvl="0" w:tplc="71AC2F2C">
      <w:start w:val="1"/>
      <w:numFmt w:val="bullet"/>
      <w:lvlText w:val=""/>
      <w:lvlJc w:val="left"/>
      <w:pPr>
        <w:tabs>
          <w:tab w:val="num" w:pos="284"/>
        </w:tabs>
        <w:ind w:left="284" w:hanging="284"/>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17361FE1"/>
    <w:multiLevelType w:val="multilevel"/>
    <w:tmpl w:val="C1626BE8"/>
    <w:numStyleLink w:val="List1"/>
  </w:abstractNum>
  <w:abstractNum w:abstractNumId="5">
    <w:nsid w:val="19411A40"/>
    <w:multiLevelType w:val="multilevel"/>
    <w:tmpl w:val="9C4487EC"/>
    <w:lvl w:ilvl="0">
      <w:start w:val="1"/>
      <w:numFmt w:val="bullet"/>
      <w:lvlText w:val=""/>
      <w:lvlJc w:val="left"/>
      <w:pPr>
        <w:tabs>
          <w:tab w:val="num" w:pos="284"/>
        </w:tabs>
        <w:ind w:left="284" w:hanging="284"/>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1EAD19F9"/>
    <w:multiLevelType w:val="multilevel"/>
    <w:tmpl w:val="C1626BE8"/>
    <w:numStyleLink w:val="List1"/>
  </w:abstractNum>
  <w:abstractNum w:abstractNumId="7">
    <w:nsid w:val="23192848"/>
    <w:multiLevelType w:val="multilevel"/>
    <w:tmpl w:val="C1626BE8"/>
    <w:numStyleLink w:val="List1"/>
  </w:abstractNum>
  <w:abstractNum w:abstractNumId="8">
    <w:nsid w:val="2496455D"/>
    <w:multiLevelType w:val="hybridMultilevel"/>
    <w:tmpl w:val="6F00BF26"/>
    <w:lvl w:ilvl="0" w:tplc="46409AFC">
      <w:start w:val="1"/>
      <w:numFmt w:val="bullet"/>
      <w:lvlText w:val=""/>
      <w:lvlJc w:val="left"/>
      <w:pPr>
        <w:tabs>
          <w:tab w:val="num" w:pos="284"/>
        </w:tabs>
        <w:ind w:left="284" w:hanging="284"/>
      </w:pPr>
      <w:rPr>
        <w:rFonts w:ascii="Wingdings" w:hAnsi="Wingdings" w:hint="default"/>
        <w:color w:val="000000"/>
        <w:sz w:val="1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281E4C30"/>
    <w:multiLevelType w:val="hybridMultilevel"/>
    <w:tmpl w:val="08BC7DE2"/>
    <w:lvl w:ilvl="0" w:tplc="C91A798E">
      <w:start w:val="1"/>
      <w:numFmt w:val="bullet"/>
      <w:lvlText w:val=""/>
      <w:lvlJc w:val="left"/>
      <w:pPr>
        <w:tabs>
          <w:tab w:val="num" w:pos="284"/>
        </w:tabs>
        <w:ind w:left="284"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nsid w:val="29F3087C"/>
    <w:multiLevelType w:val="multilevel"/>
    <w:tmpl w:val="D3842A24"/>
    <w:styleLink w:val="NumberedList"/>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1">
    <w:nsid w:val="2AE377FD"/>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szCs w:val="16"/>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2">
    <w:nsid w:val="2B7F6B59"/>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3">
    <w:nsid w:val="34205A51"/>
    <w:multiLevelType w:val="multilevel"/>
    <w:tmpl w:val="C1626BE8"/>
    <w:numStyleLink w:val="List1"/>
  </w:abstractNum>
  <w:abstractNum w:abstractNumId="14">
    <w:nsid w:val="34E209C2"/>
    <w:multiLevelType w:val="hybridMultilevel"/>
    <w:tmpl w:val="FC2266B2"/>
    <w:lvl w:ilvl="0" w:tplc="C91A798E">
      <w:start w:val="1"/>
      <w:numFmt w:val="bullet"/>
      <w:lvlText w:val=""/>
      <w:lvlJc w:val="left"/>
      <w:pPr>
        <w:tabs>
          <w:tab w:val="num" w:pos="284"/>
        </w:tabs>
        <w:ind w:left="284"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nsid w:val="37382F2E"/>
    <w:multiLevelType w:val="hybridMultilevel"/>
    <w:tmpl w:val="33165B7C"/>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04070003">
      <w:start w:val="1"/>
      <w:numFmt w:val="bullet"/>
      <w:lvlText w:val="o"/>
      <w:lvlJc w:val="left"/>
      <w:pPr>
        <w:tabs>
          <w:tab w:val="num" w:pos="1724"/>
        </w:tabs>
        <w:ind w:left="1724" w:hanging="360"/>
      </w:pPr>
      <w:rPr>
        <w:rFonts w:ascii="Courier New" w:hAnsi="Courier New" w:cs="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16">
    <w:nsid w:val="39FE0BE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7">
    <w:nsid w:val="3DCD156D"/>
    <w:multiLevelType w:val="multilevel"/>
    <w:tmpl w:val="C1626BE8"/>
    <w:numStyleLink w:val="List1"/>
  </w:abstractNum>
  <w:abstractNum w:abstractNumId="18">
    <w:nsid w:val="3E4E0363"/>
    <w:multiLevelType w:val="multilevel"/>
    <w:tmpl w:val="C1626BE8"/>
    <w:numStyleLink w:val="List1"/>
  </w:abstractNum>
  <w:abstractNum w:abstractNumId="19">
    <w:nsid w:val="41A21B4D"/>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0">
    <w:nsid w:val="48A2218A"/>
    <w:multiLevelType w:val="multilevel"/>
    <w:tmpl w:val="EC16BF0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4A1706BE"/>
    <w:multiLevelType w:val="hybridMultilevel"/>
    <w:tmpl w:val="B17691AA"/>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nsid w:val="4CB74AB5"/>
    <w:multiLevelType w:val="hybridMultilevel"/>
    <w:tmpl w:val="8D348E66"/>
    <w:lvl w:ilvl="0" w:tplc="2FAEA6F4">
      <w:start w:val="1"/>
      <w:numFmt w:val="bullet"/>
      <w:lvlText w:val=""/>
      <w:lvlJc w:val="left"/>
      <w:pPr>
        <w:tabs>
          <w:tab w:val="num" w:pos="284"/>
        </w:tabs>
        <w:ind w:left="284"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nsid w:val="4ECD65E1"/>
    <w:multiLevelType w:val="multilevel"/>
    <w:tmpl w:val="C1626BE8"/>
    <w:numStyleLink w:val="List1"/>
  </w:abstractNum>
  <w:abstractNum w:abstractNumId="24">
    <w:nsid w:val="51086ADD"/>
    <w:multiLevelType w:val="hybridMultilevel"/>
    <w:tmpl w:val="C1F68B92"/>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nsid w:val="52FF3592"/>
    <w:multiLevelType w:val="multilevel"/>
    <w:tmpl w:val="C1F68B92"/>
    <w:lvl w:ilvl="0">
      <w:start w:val="1"/>
      <w:numFmt w:val="bullet"/>
      <w:lvlText w:val=""/>
      <w:lvlJc w:val="left"/>
      <w:pPr>
        <w:tabs>
          <w:tab w:val="num" w:pos="851"/>
        </w:tabs>
        <w:ind w:left="851" w:hanging="284"/>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56901568"/>
    <w:multiLevelType w:val="multilevel"/>
    <w:tmpl w:val="D3842A24"/>
    <w:numStyleLink w:val="NumberedList"/>
  </w:abstractNum>
  <w:abstractNum w:abstractNumId="27">
    <w:nsid w:val="57837733"/>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8">
    <w:nsid w:val="589E61DE"/>
    <w:multiLevelType w:val="multilevel"/>
    <w:tmpl w:val="C1626BE8"/>
    <w:numStyleLink w:val="List1"/>
  </w:abstractNum>
  <w:abstractNum w:abstractNumId="29">
    <w:nsid w:val="67F32A7E"/>
    <w:multiLevelType w:val="multilevel"/>
    <w:tmpl w:val="C1626BE8"/>
    <w:styleLink w:val="List1"/>
    <w:lvl w:ilvl="0">
      <w:start w:val="1"/>
      <w:numFmt w:val="bullet"/>
      <w:lvlText w:val=""/>
      <w:lvlJc w:val="left"/>
      <w:pPr>
        <w:tabs>
          <w:tab w:val="num" w:pos="284"/>
        </w:tabs>
        <w:ind w:left="284" w:hanging="284"/>
      </w:pPr>
      <w:rPr>
        <w:rFonts w:ascii="Wingdings" w:hAnsi="Wingdings" w:hint="default"/>
        <w:sz w:val="20"/>
      </w:rPr>
    </w:lvl>
    <w:lvl w:ilvl="1">
      <w:start w:val="1"/>
      <w:numFmt w:val="bullet"/>
      <w:lvlText w:val=""/>
      <w:lvlJc w:val="left"/>
      <w:pPr>
        <w:tabs>
          <w:tab w:val="num" w:pos="567"/>
        </w:tabs>
        <w:ind w:left="567" w:hanging="283"/>
      </w:pPr>
      <w:rPr>
        <w:rFonts w:ascii="Wingdings" w:hAnsi="Wingdings" w:hint="default"/>
        <w:sz w:val="16"/>
      </w:rPr>
    </w:lvl>
    <w:lvl w:ilvl="2">
      <w:start w:val="1"/>
      <w:numFmt w:val="bullet"/>
      <w:lvlText w:val=""/>
      <w:lvlJc w:val="left"/>
      <w:pPr>
        <w:tabs>
          <w:tab w:val="num" w:pos="851"/>
        </w:tabs>
        <w:ind w:left="851" w:hanging="284"/>
      </w:pPr>
      <w:rPr>
        <w:rFonts w:ascii="Wingdings" w:hAnsi="Wingdings" w:hint="default"/>
        <w:sz w:val="12"/>
      </w:rPr>
    </w:lvl>
    <w:lvl w:ilvl="3">
      <w:start w:val="1"/>
      <w:numFmt w:val="bullet"/>
      <w:lvlText w:val=""/>
      <w:lvlJc w:val="left"/>
      <w:pPr>
        <w:tabs>
          <w:tab w:val="num" w:pos="1134"/>
        </w:tabs>
        <w:ind w:left="1134" w:hanging="283"/>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nsid w:val="6CDF06B5"/>
    <w:multiLevelType w:val="hybridMultilevel"/>
    <w:tmpl w:val="E3F609C2"/>
    <w:lvl w:ilvl="0" w:tplc="6D7A6130">
      <w:start w:val="1"/>
      <w:numFmt w:val="bullet"/>
      <w:lvlText w:val=""/>
      <w:lvlJc w:val="left"/>
      <w:pPr>
        <w:tabs>
          <w:tab w:val="num" w:pos="284"/>
        </w:tabs>
        <w:ind w:left="284"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nsid w:val="6D952E77"/>
    <w:multiLevelType w:val="hybridMultilevel"/>
    <w:tmpl w:val="B366E1C6"/>
    <w:lvl w:ilvl="0" w:tplc="01C094D6">
      <w:start w:val="1"/>
      <w:numFmt w:val="bullet"/>
      <w:lvlText w:val=""/>
      <w:lvlJc w:val="left"/>
      <w:pPr>
        <w:tabs>
          <w:tab w:val="num" w:pos="284"/>
        </w:tabs>
        <w:ind w:left="284"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2">
    <w:nsid w:val="7408297F"/>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3">
    <w:nsid w:val="7FEB1D2E"/>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3"/>
  </w:num>
  <w:num w:numId="2">
    <w:abstractNumId w:val="0"/>
  </w:num>
  <w:num w:numId="3">
    <w:abstractNumId w:val="5"/>
  </w:num>
  <w:num w:numId="4">
    <w:abstractNumId w:val="15"/>
  </w:num>
  <w:num w:numId="5">
    <w:abstractNumId w:val="33"/>
  </w:num>
  <w:num w:numId="6">
    <w:abstractNumId w:val="12"/>
  </w:num>
  <w:num w:numId="7">
    <w:abstractNumId w:val="29"/>
  </w:num>
  <w:num w:numId="8">
    <w:abstractNumId w:val="23"/>
  </w:num>
  <w:num w:numId="9">
    <w:abstractNumId w:val="17"/>
  </w:num>
  <w:num w:numId="10">
    <w:abstractNumId w:val="27"/>
  </w:num>
  <w:num w:numId="11">
    <w:abstractNumId w:val="7"/>
  </w:num>
  <w:num w:numId="12">
    <w:abstractNumId w:val="4"/>
  </w:num>
  <w:num w:numId="13">
    <w:abstractNumId w:val="13"/>
  </w:num>
  <w:num w:numId="14">
    <w:abstractNumId w:val="6"/>
  </w:num>
  <w:num w:numId="15">
    <w:abstractNumId w:val="19"/>
  </w:num>
  <w:num w:numId="16">
    <w:abstractNumId w:val="16"/>
  </w:num>
  <w:num w:numId="17">
    <w:abstractNumId w:val="11"/>
  </w:num>
  <w:num w:numId="18">
    <w:abstractNumId w:val="1"/>
  </w:num>
  <w:num w:numId="19">
    <w:abstractNumId w:val="32"/>
  </w:num>
  <w:num w:numId="20">
    <w:abstractNumId w:val="2"/>
  </w:num>
  <w:num w:numId="21">
    <w:abstractNumId w:val="28"/>
  </w:num>
  <w:num w:numId="22">
    <w:abstractNumId w:val="8"/>
  </w:num>
  <w:num w:numId="23">
    <w:abstractNumId w:val="18"/>
  </w:num>
  <w:num w:numId="24">
    <w:abstractNumId w:val="26"/>
  </w:num>
  <w:num w:numId="25">
    <w:abstractNumId w:val="20"/>
  </w:num>
  <w:num w:numId="26">
    <w:abstractNumId w:val="10"/>
  </w:num>
  <w:num w:numId="27">
    <w:abstractNumId w:val="24"/>
  </w:num>
  <w:num w:numId="28">
    <w:abstractNumId w:val="25"/>
  </w:num>
  <w:num w:numId="29">
    <w:abstractNumId w:val="21"/>
  </w:num>
  <w:num w:numId="30">
    <w:abstractNumId w:val="31"/>
  </w:num>
  <w:num w:numId="31">
    <w:abstractNumId w:val="22"/>
  </w:num>
  <w:num w:numId="32">
    <w:abstractNumId w:val="30"/>
  </w:num>
  <w:num w:numId="33">
    <w:abstractNumId w:val="1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8193">
      <o:colormru v:ext="edit" colors="#006eb4,black"/>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6CC"/>
    <w:rsid w:val="000015C8"/>
    <w:rsid w:val="00001A98"/>
    <w:rsid w:val="0000315D"/>
    <w:rsid w:val="00004F6B"/>
    <w:rsid w:val="00007C4A"/>
    <w:rsid w:val="0002034F"/>
    <w:rsid w:val="0002733C"/>
    <w:rsid w:val="00032DCA"/>
    <w:rsid w:val="00035610"/>
    <w:rsid w:val="0003622E"/>
    <w:rsid w:val="00040CFE"/>
    <w:rsid w:val="00041855"/>
    <w:rsid w:val="00042C65"/>
    <w:rsid w:val="000619D8"/>
    <w:rsid w:val="000629A9"/>
    <w:rsid w:val="0006434B"/>
    <w:rsid w:val="000708BD"/>
    <w:rsid w:val="00073F85"/>
    <w:rsid w:val="00074726"/>
    <w:rsid w:val="000824FA"/>
    <w:rsid w:val="00083858"/>
    <w:rsid w:val="00086DCC"/>
    <w:rsid w:val="000A05B8"/>
    <w:rsid w:val="000A70E1"/>
    <w:rsid w:val="000B31FB"/>
    <w:rsid w:val="000B43B9"/>
    <w:rsid w:val="000B5B98"/>
    <w:rsid w:val="000D1FDF"/>
    <w:rsid w:val="000E49BA"/>
    <w:rsid w:val="000E6DE8"/>
    <w:rsid w:val="000F7863"/>
    <w:rsid w:val="0010439E"/>
    <w:rsid w:val="0010759F"/>
    <w:rsid w:val="00110BBC"/>
    <w:rsid w:val="00115C5E"/>
    <w:rsid w:val="00116712"/>
    <w:rsid w:val="00117353"/>
    <w:rsid w:val="00117D3E"/>
    <w:rsid w:val="00122193"/>
    <w:rsid w:val="001229C1"/>
    <w:rsid w:val="00131243"/>
    <w:rsid w:val="00136AAB"/>
    <w:rsid w:val="00142FB0"/>
    <w:rsid w:val="001472FF"/>
    <w:rsid w:val="0016015A"/>
    <w:rsid w:val="00160A70"/>
    <w:rsid w:val="00162683"/>
    <w:rsid w:val="00162A31"/>
    <w:rsid w:val="00167358"/>
    <w:rsid w:val="00172FE0"/>
    <w:rsid w:val="00174EF9"/>
    <w:rsid w:val="00174F15"/>
    <w:rsid w:val="00183D5B"/>
    <w:rsid w:val="0018609B"/>
    <w:rsid w:val="00186743"/>
    <w:rsid w:val="001867BC"/>
    <w:rsid w:val="00192E89"/>
    <w:rsid w:val="00193039"/>
    <w:rsid w:val="00193A1F"/>
    <w:rsid w:val="001A1632"/>
    <w:rsid w:val="001A2DB2"/>
    <w:rsid w:val="001B5BB1"/>
    <w:rsid w:val="001B5F45"/>
    <w:rsid w:val="001B78B6"/>
    <w:rsid w:val="001B7AFE"/>
    <w:rsid w:val="001C11CA"/>
    <w:rsid w:val="001C25DA"/>
    <w:rsid w:val="001C2E02"/>
    <w:rsid w:val="001C3B00"/>
    <w:rsid w:val="001D0BA7"/>
    <w:rsid w:val="001D2D37"/>
    <w:rsid w:val="001D5057"/>
    <w:rsid w:val="001E2086"/>
    <w:rsid w:val="001E4636"/>
    <w:rsid w:val="001E6C51"/>
    <w:rsid w:val="001F3D88"/>
    <w:rsid w:val="001F46A4"/>
    <w:rsid w:val="00200B7B"/>
    <w:rsid w:val="00212132"/>
    <w:rsid w:val="00212ACC"/>
    <w:rsid w:val="00213F85"/>
    <w:rsid w:val="00225473"/>
    <w:rsid w:val="00225CF1"/>
    <w:rsid w:val="00230C2B"/>
    <w:rsid w:val="00233478"/>
    <w:rsid w:val="0023600D"/>
    <w:rsid w:val="00241A6C"/>
    <w:rsid w:val="00245168"/>
    <w:rsid w:val="0024575A"/>
    <w:rsid w:val="0026545B"/>
    <w:rsid w:val="0027070B"/>
    <w:rsid w:val="00270E83"/>
    <w:rsid w:val="0027231F"/>
    <w:rsid w:val="00275E96"/>
    <w:rsid w:val="002819A6"/>
    <w:rsid w:val="0028457C"/>
    <w:rsid w:val="002A4080"/>
    <w:rsid w:val="002B623A"/>
    <w:rsid w:val="002B63BF"/>
    <w:rsid w:val="002B6F84"/>
    <w:rsid w:val="002C54C0"/>
    <w:rsid w:val="002C58BD"/>
    <w:rsid w:val="002D035E"/>
    <w:rsid w:val="002D1FE2"/>
    <w:rsid w:val="002D230D"/>
    <w:rsid w:val="002D7572"/>
    <w:rsid w:val="002D7A81"/>
    <w:rsid w:val="002E07A9"/>
    <w:rsid w:val="002E16C5"/>
    <w:rsid w:val="002E3B3D"/>
    <w:rsid w:val="002E5011"/>
    <w:rsid w:val="002E51C8"/>
    <w:rsid w:val="002E7E32"/>
    <w:rsid w:val="002F084B"/>
    <w:rsid w:val="002F64F0"/>
    <w:rsid w:val="002F7CAF"/>
    <w:rsid w:val="003053AF"/>
    <w:rsid w:val="00321351"/>
    <w:rsid w:val="003302A7"/>
    <w:rsid w:val="003329EE"/>
    <w:rsid w:val="00340623"/>
    <w:rsid w:val="0034692D"/>
    <w:rsid w:val="003511E5"/>
    <w:rsid w:val="0036419F"/>
    <w:rsid w:val="00364844"/>
    <w:rsid w:val="00365463"/>
    <w:rsid w:val="0037043A"/>
    <w:rsid w:val="00375C5A"/>
    <w:rsid w:val="003763EB"/>
    <w:rsid w:val="0038318A"/>
    <w:rsid w:val="00385807"/>
    <w:rsid w:val="00397018"/>
    <w:rsid w:val="003A12DE"/>
    <w:rsid w:val="003B049B"/>
    <w:rsid w:val="003B1733"/>
    <w:rsid w:val="003B26B3"/>
    <w:rsid w:val="003C679D"/>
    <w:rsid w:val="003D2479"/>
    <w:rsid w:val="003D341E"/>
    <w:rsid w:val="003D66DA"/>
    <w:rsid w:val="003E2336"/>
    <w:rsid w:val="003E468E"/>
    <w:rsid w:val="003E5D28"/>
    <w:rsid w:val="003F24BC"/>
    <w:rsid w:val="00401321"/>
    <w:rsid w:val="004018F1"/>
    <w:rsid w:val="004026D3"/>
    <w:rsid w:val="004114CF"/>
    <w:rsid w:val="00415C0D"/>
    <w:rsid w:val="00416237"/>
    <w:rsid w:val="00416DF1"/>
    <w:rsid w:val="004176AC"/>
    <w:rsid w:val="00420DB5"/>
    <w:rsid w:val="004228A9"/>
    <w:rsid w:val="00424E1A"/>
    <w:rsid w:val="00424F05"/>
    <w:rsid w:val="00434BEB"/>
    <w:rsid w:val="00435E22"/>
    <w:rsid w:val="0044051F"/>
    <w:rsid w:val="00447EA9"/>
    <w:rsid w:val="00470DD9"/>
    <w:rsid w:val="00472649"/>
    <w:rsid w:val="004738AB"/>
    <w:rsid w:val="00474C1A"/>
    <w:rsid w:val="004755DD"/>
    <w:rsid w:val="00477731"/>
    <w:rsid w:val="004809BD"/>
    <w:rsid w:val="00490DEB"/>
    <w:rsid w:val="00494E81"/>
    <w:rsid w:val="004A0BB9"/>
    <w:rsid w:val="004B05A5"/>
    <w:rsid w:val="004B60B2"/>
    <w:rsid w:val="004D124C"/>
    <w:rsid w:val="004D3784"/>
    <w:rsid w:val="004D4F29"/>
    <w:rsid w:val="004D7146"/>
    <w:rsid w:val="004D7B5D"/>
    <w:rsid w:val="004F115F"/>
    <w:rsid w:val="00510C95"/>
    <w:rsid w:val="0051198E"/>
    <w:rsid w:val="00520738"/>
    <w:rsid w:val="005208FD"/>
    <w:rsid w:val="00520EC8"/>
    <w:rsid w:val="005300AC"/>
    <w:rsid w:val="005506F7"/>
    <w:rsid w:val="005527A6"/>
    <w:rsid w:val="00553475"/>
    <w:rsid w:val="00556D00"/>
    <w:rsid w:val="005611F2"/>
    <w:rsid w:val="00564187"/>
    <w:rsid w:val="00570EB9"/>
    <w:rsid w:val="00582E21"/>
    <w:rsid w:val="00591A23"/>
    <w:rsid w:val="00593D5B"/>
    <w:rsid w:val="00597FCD"/>
    <w:rsid w:val="005A2096"/>
    <w:rsid w:val="005A2537"/>
    <w:rsid w:val="005A25C5"/>
    <w:rsid w:val="005A5AC9"/>
    <w:rsid w:val="005B21AB"/>
    <w:rsid w:val="005C2F72"/>
    <w:rsid w:val="005C502A"/>
    <w:rsid w:val="005D0E2D"/>
    <w:rsid w:val="005D175C"/>
    <w:rsid w:val="005D2048"/>
    <w:rsid w:val="005D2FB1"/>
    <w:rsid w:val="005D341C"/>
    <w:rsid w:val="005D4DE9"/>
    <w:rsid w:val="005D5D8B"/>
    <w:rsid w:val="005D70C9"/>
    <w:rsid w:val="005E0B6B"/>
    <w:rsid w:val="005E7F0F"/>
    <w:rsid w:val="005F581D"/>
    <w:rsid w:val="005F6E30"/>
    <w:rsid w:val="00602616"/>
    <w:rsid w:val="00612B92"/>
    <w:rsid w:val="006223C5"/>
    <w:rsid w:val="00623124"/>
    <w:rsid w:val="00630F8F"/>
    <w:rsid w:val="00636E20"/>
    <w:rsid w:val="0064731F"/>
    <w:rsid w:val="0065134F"/>
    <w:rsid w:val="00657B17"/>
    <w:rsid w:val="00657D91"/>
    <w:rsid w:val="00660063"/>
    <w:rsid w:val="006638CB"/>
    <w:rsid w:val="00663A69"/>
    <w:rsid w:val="00677991"/>
    <w:rsid w:val="006874D9"/>
    <w:rsid w:val="006A2F50"/>
    <w:rsid w:val="006A5A98"/>
    <w:rsid w:val="006A6B2A"/>
    <w:rsid w:val="006B0722"/>
    <w:rsid w:val="006B0868"/>
    <w:rsid w:val="006B1A14"/>
    <w:rsid w:val="006B1EF3"/>
    <w:rsid w:val="006B32BF"/>
    <w:rsid w:val="006B4AE2"/>
    <w:rsid w:val="006B7910"/>
    <w:rsid w:val="006C4637"/>
    <w:rsid w:val="006C68C9"/>
    <w:rsid w:val="006C78F6"/>
    <w:rsid w:val="006D0C80"/>
    <w:rsid w:val="006D4893"/>
    <w:rsid w:val="006D5A5D"/>
    <w:rsid w:val="006E044A"/>
    <w:rsid w:val="006E1DB1"/>
    <w:rsid w:val="006E24CF"/>
    <w:rsid w:val="006E49C0"/>
    <w:rsid w:val="006E6C52"/>
    <w:rsid w:val="006F16C4"/>
    <w:rsid w:val="006F1F47"/>
    <w:rsid w:val="006F7349"/>
    <w:rsid w:val="00703645"/>
    <w:rsid w:val="00705921"/>
    <w:rsid w:val="00706D5C"/>
    <w:rsid w:val="00717805"/>
    <w:rsid w:val="007255EC"/>
    <w:rsid w:val="00726CFE"/>
    <w:rsid w:val="0073089B"/>
    <w:rsid w:val="00733828"/>
    <w:rsid w:val="00733A49"/>
    <w:rsid w:val="00735FE5"/>
    <w:rsid w:val="00736CAC"/>
    <w:rsid w:val="00740C3B"/>
    <w:rsid w:val="007506BA"/>
    <w:rsid w:val="00751E97"/>
    <w:rsid w:val="00752435"/>
    <w:rsid w:val="00756162"/>
    <w:rsid w:val="007648CD"/>
    <w:rsid w:val="00772286"/>
    <w:rsid w:val="0077640D"/>
    <w:rsid w:val="0079542A"/>
    <w:rsid w:val="007A28B0"/>
    <w:rsid w:val="007B00AB"/>
    <w:rsid w:val="007B2207"/>
    <w:rsid w:val="007C334E"/>
    <w:rsid w:val="007C46A0"/>
    <w:rsid w:val="007C5FCC"/>
    <w:rsid w:val="007C653B"/>
    <w:rsid w:val="007C72C1"/>
    <w:rsid w:val="007D067D"/>
    <w:rsid w:val="007D7076"/>
    <w:rsid w:val="007D77BE"/>
    <w:rsid w:val="007F1862"/>
    <w:rsid w:val="007F417A"/>
    <w:rsid w:val="00815255"/>
    <w:rsid w:val="0081573D"/>
    <w:rsid w:val="008206E5"/>
    <w:rsid w:val="00822752"/>
    <w:rsid w:val="00822EB5"/>
    <w:rsid w:val="008308F3"/>
    <w:rsid w:val="008376FB"/>
    <w:rsid w:val="00837DEA"/>
    <w:rsid w:val="0084214C"/>
    <w:rsid w:val="008456A0"/>
    <w:rsid w:val="00846F6F"/>
    <w:rsid w:val="0085269B"/>
    <w:rsid w:val="0085794B"/>
    <w:rsid w:val="008628D3"/>
    <w:rsid w:val="008737A9"/>
    <w:rsid w:val="00875668"/>
    <w:rsid w:val="00875CC9"/>
    <w:rsid w:val="008841E4"/>
    <w:rsid w:val="0089368A"/>
    <w:rsid w:val="0089795B"/>
    <w:rsid w:val="00897A67"/>
    <w:rsid w:val="008A44D5"/>
    <w:rsid w:val="008A65E8"/>
    <w:rsid w:val="008A6F0F"/>
    <w:rsid w:val="008C3018"/>
    <w:rsid w:val="008C3B95"/>
    <w:rsid w:val="008C62E7"/>
    <w:rsid w:val="008D093A"/>
    <w:rsid w:val="008D455F"/>
    <w:rsid w:val="008D5197"/>
    <w:rsid w:val="008D5905"/>
    <w:rsid w:val="008E1768"/>
    <w:rsid w:val="008E1814"/>
    <w:rsid w:val="008E32EA"/>
    <w:rsid w:val="008E3712"/>
    <w:rsid w:val="008E537D"/>
    <w:rsid w:val="008E77BE"/>
    <w:rsid w:val="008F024E"/>
    <w:rsid w:val="008F16C5"/>
    <w:rsid w:val="008F24C1"/>
    <w:rsid w:val="008F2E99"/>
    <w:rsid w:val="008F35A7"/>
    <w:rsid w:val="008F5036"/>
    <w:rsid w:val="0091309D"/>
    <w:rsid w:val="00913A03"/>
    <w:rsid w:val="00920BDB"/>
    <w:rsid w:val="00921130"/>
    <w:rsid w:val="0094146F"/>
    <w:rsid w:val="009416E1"/>
    <w:rsid w:val="00951D98"/>
    <w:rsid w:val="00953E43"/>
    <w:rsid w:val="00955B3C"/>
    <w:rsid w:val="00957DE7"/>
    <w:rsid w:val="00961373"/>
    <w:rsid w:val="0096449F"/>
    <w:rsid w:val="009644DA"/>
    <w:rsid w:val="009915BD"/>
    <w:rsid w:val="00995850"/>
    <w:rsid w:val="009960DA"/>
    <w:rsid w:val="009A1753"/>
    <w:rsid w:val="009A40A6"/>
    <w:rsid w:val="009A42E8"/>
    <w:rsid w:val="009A5EA0"/>
    <w:rsid w:val="009A62F2"/>
    <w:rsid w:val="009B2918"/>
    <w:rsid w:val="009B29FE"/>
    <w:rsid w:val="009B5F7F"/>
    <w:rsid w:val="009C06CC"/>
    <w:rsid w:val="009C22D2"/>
    <w:rsid w:val="009D25EE"/>
    <w:rsid w:val="009E24AD"/>
    <w:rsid w:val="009F4F7D"/>
    <w:rsid w:val="00A02F8C"/>
    <w:rsid w:val="00A07323"/>
    <w:rsid w:val="00A102D5"/>
    <w:rsid w:val="00A15229"/>
    <w:rsid w:val="00A16754"/>
    <w:rsid w:val="00A16FA3"/>
    <w:rsid w:val="00A23AB3"/>
    <w:rsid w:val="00A27759"/>
    <w:rsid w:val="00A30ADF"/>
    <w:rsid w:val="00A31969"/>
    <w:rsid w:val="00A4793D"/>
    <w:rsid w:val="00A47A4F"/>
    <w:rsid w:val="00A54D3C"/>
    <w:rsid w:val="00A55208"/>
    <w:rsid w:val="00A55A25"/>
    <w:rsid w:val="00A565E6"/>
    <w:rsid w:val="00A56E07"/>
    <w:rsid w:val="00A62B36"/>
    <w:rsid w:val="00A671F0"/>
    <w:rsid w:val="00A6792E"/>
    <w:rsid w:val="00A71303"/>
    <w:rsid w:val="00A71987"/>
    <w:rsid w:val="00A71A6E"/>
    <w:rsid w:val="00A736F6"/>
    <w:rsid w:val="00A745CE"/>
    <w:rsid w:val="00A754F1"/>
    <w:rsid w:val="00A77999"/>
    <w:rsid w:val="00A8187D"/>
    <w:rsid w:val="00A8715F"/>
    <w:rsid w:val="00A91BBE"/>
    <w:rsid w:val="00A95CA7"/>
    <w:rsid w:val="00AA0326"/>
    <w:rsid w:val="00AA5443"/>
    <w:rsid w:val="00AC56CF"/>
    <w:rsid w:val="00AD42F4"/>
    <w:rsid w:val="00AD4A5C"/>
    <w:rsid w:val="00AE0F70"/>
    <w:rsid w:val="00AE526D"/>
    <w:rsid w:val="00AE78FA"/>
    <w:rsid w:val="00AF10B3"/>
    <w:rsid w:val="00AF58D9"/>
    <w:rsid w:val="00B05104"/>
    <w:rsid w:val="00B17E06"/>
    <w:rsid w:val="00B208DB"/>
    <w:rsid w:val="00B21FD8"/>
    <w:rsid w:val="00B26CF8"/>
    <w:rsid w:val="00B3310E"/>
    <w:rsid w:val="00B33A8F"/>
    <w:rsid w:val="00B35486"/>
    <w:rsid w:val="00B368BA"/>
    <w:rsid w:val="00B416E9"/>
    <w:rsid w:val="00B43F88"/>
    <w:rsid w:val="00B50084"/>
    <w:rsid w:val="00B5299B"/>
    <w:rsid w:val="00B52BBB"/>
    <w:rsid w:val="00B5581A"/>
    <w:rsid w:val="00B579FD"/>
    <w:rsid w:val="00B61E8E"/>
    <w:rsid w:val="00B63BDC"/>
    <w:rsid w:val="00B642BC"/>
    <w:rsid w:val="00B70134"/>
    <w:rsid w:val="00B71CC4"/>
    <w:rsid w:val="00B72C7F"/>
    <w:rsid w:val="00B7446C"/>
    <w:rsid w:val="00B74FEF"/>
    <w:rsid w:val="00B755C4"/>
    <w:rsid w:val="00B90C9A"/>
    <w:rsid w:val="00B9723B"/>
    <w:rsid w:val="00BB1F94"/>
    <w:rsid w:val="00BC0872"/>
    <w:rsid w:val="00BC0D07"/>
    <w:rsid w:val="00BC432C"/>
    <w:rsid w:val="00BC4FB7"/>
    <w:rsid w:val="00BC60AC"/>
    <w:rsid w:val="00BD28A4"/>
    <w:rsid w:val="00BD49AB"/>
    <w:rsid w:val="00BE7A0B"/>
    <w:rsid w:val="00BF3A0E"/>
    <w:rsid w:val="00C03622"/>
    <w:rsid w:val="00C05E6D"/>
    <w:rsid w:val="00C10EC1"/>
    <w:rsid w:val="00C15DF5"/>
    <w:rsid w:val="00C16495"/>
    <w:rsid w:val="00C448B6"/>
    <w:rsid w:val="00C456A8"/>
    <w:rsid w:val="00C542BD"/>
    <w:rsid w:val="00C60880"/>
    <w:rsid w:val="00C67F73"/>
    <w:rsid w:val="00C7143D"/>
    <w:rsid w:val="00C848BF"/>
    <w:rsid w:val="00C8558E"/>
    <w:rsid w:val="00C87D34"/>
    <w:rsid w:val="00C91208"/>
    <w:rsid w:val="00CA6ABC"/>
    <w:rsid w:val="00CA727B"/>
    <w:rsid w:val="00CB096D"/>
    <w:rsid w:val="00CB775F"/>
    <w:rsid w:val="00CC367F"/>
    <w:rsid w:val="00CD7DBA"/>
    <w:rsid w:val="00CE2722"/>
    <w:rsid w:val="00CE54D5"/>
    <w:rsid w:val="00CE5CB7"/>
    <w:rsid w:val="00CF3760"/>
    <w:rsid w:val="00D03981"/>
    <w:rsid w:val="00D03A36"/>
    <w:rsid w:val="00D0480C"/>
    <w:rsid w:val="00D10BDB"/>
    <w:rsid w:val="00D11160"/>
    <w:rsid w:val="00D115B8"/>
    <w:rsid w:val="00D15A1E"/>
    <w:rsid w:val="00D26830"/>
    <w:rsid w:val="00D3012F"/>
    <w:rsid w:val="00D315AB"/>
    <w:rsid w:val="00D31E22"/>
    <w:rsid w:val="00D4031A"/>
    <w:rsid w:val="00D40362"/>
    <w:rsid w:val="00D50C61"/>
    <w:rsid w:val="00D525C8"/>
    <w:rsid w:val="00D53ABC"/>
    <w:rsid w:val="00D604A7"/>
    <w:rsid w:val="00D62E20"/>
    <w:rsid w:val="00D6528B"/>
    <w:rsid w:val="00D66513"/>
    <w:rsid w:val="00D705D4"/>
    <w:rsid w:val="00D775C4"/>
    <w:rsid w:val="00D81273"/>
    <w:rsid w:val="00D86922"/>
    <w:rsid w:val="00D86BAD"/>
    <w:rsid w:val="00D9166F"/>
    <w:rsid w:val="00D9540B"/>
    <w:rsid w:val="00D975EF"/>
    <w:rsid w:val="00DA042C"/>
    <w:rsid w:val="00DB2C65"/>
    <w:rsid w:val="00DC0D8F"/>
    <w:rsid w:val="00DC333F"/>
    <w:rsid w:val="00DC3B2F"/>
    <w:rsid w:val="00DC7DE2"/>
    <w:rsid w:val="00DD020D"/>
    <w:rsid w:val="00DD086B"/>
    <w:rsid w:val="00DD12FE"/>
    <w:rsid w:val="00DE0F1F"/>
    <w:rsid w:val="00DE5B5E"/>
    <w:rsid w:val="00DE7FA7"/>
    <w:rsid w:val="00DE7FD3"/>
    <w:rsid w:val="00DF0C3E"/>
    <w:rsid w:val="00DF320D"/>
    <w:rsid w:val="00DF3E73"/>
    <w:rsid w:val="00DF50B5"/>
    <w:rsid w:val="00E01BDF"/>
    <w:rsid w:val="00E324D5"/>
    <w:rsid w:val="00E4179F"/>
    <w:rsid w:val="00E43572"/>
    <w:rsid w:val="00E45AA8"/>
    <w:rsid w:val="00E462F6"/>
    <w:rsid w:val="00E517A8"/>
    <w:rsid w:val="00E54421"/>
    <w:rsid w:val="00E6502C"/>
    <w:rsid w:val="00E708E5"/>
    <w:rsid w:val="00E7097C"/>
    <w:rsid w:val="00E73E7A"/>
    <w:rsid w:val="00E9043E"/>
    <w:rsid w:val="00E94C88"/>
    <w:rsid w:val="00EA5DCE"/>
    <w:rsid w:val="00EA5E67"/>
    <w:rsid w:val="00EB068C"/>
    <w:rsid w:val="00EB78F3"/>
    <w:rsid w:val="00EC2156"/>
    <w:rsid w:val="00EC2468"/>
    <w:rsid w:val="00EC6A53"/>
    <w:rsid w:val="00EC7877"/>
    <w:rsid w:val="00ED0D54"/>
    <w:rsid w:val="00ED4C94"/>
    <w:rsid w:val="00ED6194"/>
    <w:rsid w:val="00ED7556"/>
    <w:rsid w:val="00EE31DE"/>
    <w:rsid w:val="00EE4BCC"/>
    <w:rsid w:val="00EF52D2"/>
    <w:rsid w:val="00F0448F"/>
    <w:rsid w:val="00F070DB"/>
    <w:rsid w:val="00F107E5"/>
    <w:rsid w:val="00F1306F"/>
    <w:rsid w:val="00F2445C"/>
    <w:rsid w:val="00F27385"/>
    <w:rsid w:val="00F31D37"/>
    <w:rsid w:val="00F31E7B"/>
    <w:rsid w:val="00F3213E"/>
    <w:rsid w:val="00F329A4"/>
    <w:rsid w:val="00F56CB8"/>
    <w:rsid w:val="00F6120F"/>
    <w:rsid w:val="00F644F1"/>
    <w:rsid w:val="00F67BFA"/>
    <w:rsid w:val="00F70067"/>
    <w:rsid w:val="00F72015"/>
    <w:rsid w:val="00F77042"/>
    <w:rsid w:val="00F801F1"/>
    <w:rsid w:val="00F831A9"/>
    <w:rsid w:val="00F841BE"/>
    <w:rsid w:val="00F84219"/>
    <w:rsid w:val="00F844B1"/>
    <w:rsid w:val="00F92FD0"/>
    <w:rsid w:val="00F94262"/>
    <w:rsid w:val="00F96B3C"/>
    <w:rsid w:val="00FA1C76"/>
    <w:rsid w:val="00FA7807"/>
    <w:rsid w:val="00FB08DD"/>
    <w:rsid w:val="00FB0D1C"/>
    <w:rsid w:val="00FB0D46"/>
    <w:rsid w:val="00FB3C7B"/>
    <w:rsid w:val="00FC52BF"/>
    <w:rsid w:val="00FC5356"/>
    <w:rsid w:val="00FD10CE"/>
    <w:rsid w:val="00FD1CC6"/>
    <w:rsid w:val="00FD4F9C"/>
    <w:rsid w:val="00FD68B8"/>
    <w:rsid w:val="00FE2011"/>
    <w:rsid w:val="00FF18C0"/>
    <w:rsid w:val="00FF225A"/>
    <w:rsid w:val="00FF2682"/>
    <w:rsid w:val="00FF48A4"/>
    <w:rsid w:val="00FF5702"/>
  </w:rsids>
  <m:mathPr>
    <m:mathFont m:val="Cambria Math"/>
    <m:brkBin m:val="before"/>
    <m:brkBinSub m:val="--"/>
    <m:smallFrac m:val="0"/>
    <m:dispDef/>
    <m:lMargin m:val="0"/>
    <m:rMargin m:val="0"/>
    <m:defJc m:val="centerGroup"/>
    <m:wrapIndent m:val="1440"/>
    <m:intLim m:val="subSup"/>
    <m:naryLim m:val="undOvr"/>
  </m:mathPr>
  <w:themeFontLang w:val="de-AT"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colormru v:ext="edit" colors="#006eb4,black"/>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uiPriority w:val="99"/>
    <w:rsid w:val="00117D3E"/>
    <w:rPr>
      <w:color w:val="0000FF"/>
      <w:u w:val="single"/>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Dokumentstruktur">
    <w:name w:val="Document Map"/>
    <w:basedOn w:val="Standard"/>
    <w:semiHidden/>
    <w:rsid w:val="001C3B00"/>
    <w:pPr>
      <w:shd w:val="clear" w:color="auto" w:fill="000080"/>
    </w:pPr>
    <w:rPr>
      <w:rFonts w:ascii="Tahoma" w:hAnsi="Tahoma" w:cs="Tahoma"/>
      <w:szCs w:val="20"/>
    </w:rPr>
  </w:style>
  <w:style w:type="paragraph" w:styleId="HTMLVorformatiert">
    <w:name w:val="HTML Preformatted"/>
    <w:basedOn w:val="Standard"/>
    <w:link w:val="HTMLVorformatiertZchn"/>
    <w:rsid w:val="003831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napToGrid w:val="0"/>
      <w:szCs w:val="20"/>
    </w:rPr>
  </w:style>
  <w:style w:type="paragraph" w:styleId="Sprechblasentext">
    <w:name w:val="Balloon Text"/>
    <w:basedOn w:val="Standard"/>
    <w:semiHidden/>
    <w:rsid w:val="007D067D"/>
    <w:rPr>
      <w:rFonts w:ascii="Tahoma" w:hAnsi="Tahoma" w:cs="Tahoma"/>
      <w:sz w:val="16"/>
      <w:szCs w:val="16"/>
    </w:rPr>
  </w:style>
  <w:style w:type="paragraph" w:styleId="StandardWeb">
    <w:name w:val="Normal (Web)"/>
    <w:basedOn w:val="Standard"/>
    <w:rsid w:val="003302A7"/>
    <w:rPr>
      <w:rFonts w:ascii="Times New Roman" w:hAnsi="Times New Roman"/>
      <w:sz w:val="24"/>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character" w:customStyle="1" w:styleId="FormatvorlagefooterFettZchn">
    <w:name w:val="Formatvorlage footer + Fett Zchn"/>
    <w:link w:val="FormatvorlagefooterFett"/>
    <w:rsid w:val="008D5905"/>
    <w:rPr>
      <w:rFonts w:ascii="Arial" w:hAnsi="Arial"/>
      <w:b/>
      <w:bCs/>
      <w:sz w:val="14"/>
      <w:lang w:val="en-US" w:eastAsia="en-US" w:bidi="en-US"/>
    </w:rPr>
  </w:style>
  <w:style w:type="numbering" w:customStyle="1" w:styleId="NumberedList">
    <w:name w:val="Numbered List"/>
    <w:basedOn w:val="KeineListe"/>
    <w:rsid w:val="00A23AB3"/>
    <w:pPr>
      <w:numPr>
        <w:numId w:val="26"/>
      </w:numPr>
    </w:pPr>
  </w:style>
  <w:style w:type="numbering" w:customStyle="1" w:styleId="List1">
    <w:name w:val="List1"/>
    <w:basedOn w:val="KeineListe"/>
    <w:rsid w:val="00837DEA"/>
    <w:pPr>
      <w:numPr>
        <w:numId w:val="7"/>
      </w:numPr>
    </w:pPr>
  </w:style>
  <w:style w:type="character" w:styleId="Kommentarzeichen">
    <w:name w:val="annotation reference"/>
    <w:basedOn w:val="Absatz-Standardschriftart"/>
    <w:rsid w:val="0003622E"/>
    <w:rPr>
      <w:sz w:val="16"/>
      <w:szCs w:val="16"/>
    </w:rPr>
  </w:style>
  <w:style w:type="paragraph" w:styleId="Kommentartext">
    <w:name w:val="annotation text"/>
    <w:basedOn w:val="Standard"/>
    <w:link w:val="KommentartextZchn"/>
    <w:rsid w:val="0003622E"/>
    <w:pPr>
      <w:spacing w:line="240" w:lineRule="auto"/>
    </w:pPr>
    <w:rPr>
      <w:szCs w:val="20"/>
    </w:rPr>
  </w:style>
  <w:style w:type="character" w:customStyle="1" w:styleId="KommentartextZchn">
    <w:name w:val="Kommentartext Zchn"/>
    <w:basedOn w:val="Absatz-Standardschriftart"/>
    <w:link w:val="Kommentartext"/>
    <w:rsid w:val="0003622E"/>
    <w:rPr>
      <w:rFonts w:ascii="Arial" w:hAnsi="Arial"/>
      <w:lang w:val="en-US" w:eastAsia="en-US"/>
    </w:rPr>
  </w:style>
  <w:style w:type="paragraph" w:styleId="Kommentarthema">
    <w:name w:val="annotation subject"/>
    <w:basedOn w:val="Kommentartext"/>
    <w:next w:val="Kommentartext"/>
    <w:link w:val="KommentarthemaZchn"/>
    <w:rsid w:val="0003622E"/>
    <w:rPr>
      <w:b/>
      <w:bCs/>
    </w:rPr>
  </w:style>
  <w:style w:type="character" w:customStyle="1" w:styleId="KommentarthemaZchn">
    <w:name w:val="Kommentarthema Zchn"/>
    <w:basedOn w:val="KommentartextZchn"/>
    <w:link w:val="Kommentarthema"/>
    <w:rsid w:val="0003622E"/>
    <w:rPr>
      <w:rFonts w:ascii="Arial" w:hAnsi="Arial"/>
      <w:b/>
      <w:bCs/>
      <w:lang w:val="en-US" w:eastAsia="en-US"/>
    </w:rPr>
  </w:style>
  <w:style w:type="character" w:customStyle="1" w:styleId="HTMLVorformatiertZchn">
    <w:name w:val="HTML Vorformatiert Zchn"/>
    <w:basedOn w:val="Absatz-Standardschriftart"/>
    <w:link w:val="HTMLVorformatiert"/>
    <w:rsid w:val="001D5057"/>
    <w:rPr>
      <w:rFonts w:ascii="Courier New" w:eastAsia="SimSun" w:hAnsi="Courier New" w:cs="Courier New"/>
      <w:snapToGrid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uiPriority w:val="99"/>
    <w:rsid w:val="00117D3E"/>
    <w:rPr>
      <w:color w:val="0000FF"/>
      <w:u w:val="single"/>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Dokumentstruktur">
    <w:name w:val="Document Map"/>
    <w:basedOn w:val="Standard"/>
    <w:semiHidden/>
    <w:rsid w:val="001C3B00"/>
    <w:pPr>
      <w:shd w:val="clear" w:color="auto" w:fill="000080"/>
    </w:pPr>
    <w:rPr>
      <w:rFonts w:ascii="Tahoma" w:hAnsi="Tahoma" w:cs="Tahoma"/>
      <w:szCs w:val="20"/>
    </w:rPr>
  </w:style>
  <w:style w:type="paragraph" w:styleId="HTMLVorformatiert">
    <w:name w:val="HTML Preformatted"/>
    <w:basedOn w:val="Standard"/>
    <w:link w:val="HTMLVorformatiertZchn"/>
    <w:rsid w:val="003831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napToGrid w:val="0"/>
      <w:szCs w:val="20"/>
    </w:rPr>
  </w:style>
  <w:style w:type="paragraph" w:styleId="Sprechblasentext">
    <w:name w:val="Balloon Text"/>
    <w:basedOn w:val="Standard"/>
    <w:semiHidden/>
    <w:rsid w:val="007D067D"/>
    <w:rPr>
      <w:rFonts w:ascii="Tahoma" w:hAnsi="Tahoma" w:cs="Tahoma"/>
      <w:sz w:val="16"/>
      <w:szCs w:val="16"/>
    </w:rPr>
  </w:style>
  <w:style w:type="paragraph" w:styleId="StandardWeb">
    <w:name w:val="Normal (Web)"/>
    <w:basedOn w:val="Standard"/>
    <w:rsid w:val="003302A7"/>
    <w:rPr>
      <w:rFonts w:ascii="Times New Roman" w:hAnsi="Times New Roman"/>
      <w:sz w:val="24"/>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character" w:customStyle="1" w:styleId="FormatvorlagefooterFettZchn">
    <w:name w:val="Formatvorlage footer + Fett Zchn"/>
    <w:link w:val="FormatvorlagefooterFett"/>
    <w:rsid w:val="008D5905"/>
    <w:rPr>
      <w:rFonts w:ascii="Arial" w:hAnsi="Arial"/>
      <w:b/>
      <w:bCs/>
      <w:sz w:val="14"/>
      <w:lang w:val="en-US" w:eastAsia="en-US" w:bidi="en-US"/>
    </w:rPr>
  </w:style>
  <w:style w:type="numbering" w:customStyle="1" w:styleId="NumberedList">
    <w:name w:val="Numbered List"/>
    <w:basedOn w:val="KeineListe"/>
    <w:rsid w:val="00A23AB3"/>
    <w:pPr>
      <w:numPr>
        <w:numId w:val="26"/>
      </w:numPr>
    </w:pPr>
  </w:style>
  <w:style w:type="numbering" w:customStyle="1" w:styleId="List1">
    <w:name w:val="List1"/>
    <w:basedOn w:val="KeineListe"/>
    <w:rsid w:val="00837DEA"/>
    <w:pPr>
      <w:numPr>
        <w:numId w:val="7"/>
      </w:numPr>
    </w:pPr>
  </w:style>
  <w:style w:type="character" w:styleId="Kommentarzeichen">
    <w:name w:val="annotation reference"/>
    <w:basedOn w:val="Absatz-Standardschriftart"/>
    <w:rsid w:val="0003622E"/>
    <w:rPr>
      <w:sz w:val="16"/>
      <w:szCs w:val="16"/>
    </w:rPr>
  </w:style>
  <w:style w:type="paragraph" w:styleId="Kommentartext">
    <w:name w:val="annotation text"/>
    <w:basedOn w:val="Standard"/>
    <w:link w:val="KommentartextZchn"/>
    <w:rsid w:val="0003622E"/>
    <w:pPr>
      <w:spacing w:line="240" w:lineRule="auto"/>
    </w:pPr>
    <w:rPr>
      <w:szCs w:val="20"/>
    </w:rPr>
  </w:style>
  <w:style w:type="character" w:customStyle="1" w:styleId="KommentartextZchn">
    <w:name w:val="Kommentartext Zchn"/>
    <w:basedOn w:val="Absatz-Standardschriftart"/>
    <w:link w:val="Kommentartext"/>
    <w:rsid w:val="0003622E"/>
    <w:rPr>
      <w:rFonts w:ascii="Arial" w:hAnsi="Arial"/>
      <w:lang w:val="en-US" w:eastAsia="en-US"/>
    </w:rPr>
  </w:style>
  <w:style w:type="paragraph" w:styleId="Kommentarthema">
    <w:name w:val="annotation subject"/>
    <w:basedOn w:val="Kommentartext"/>
    <w:next w:val="Kommentartext"/>
    <w:link w:val="KommentarthemaZchn"/>
    <w:rsid w:val="0003622E"/>
    <w:rPr>
      <w:b/>
      <w:bCs/>
    </w:rPr>
  </w:style>
  <w:style w:type="character" w:customStyle="1" w:styleId="KommentarthemaZchn">
    <w:name w:val="Kommentarthema Zchn"/>
    <w:basedOn w:val="KommentartextZchn"/>
    <w:link w:val="Kommentarthema"/>
    <w:rsid w:val="0003622E"/>
    <w:rPr>
      <w:rFonts w:ascii="Arial" w:hAnsi="Arial"/>
      <w:b/>
      <w:bCs/>
      <w:lang w:val="en-US" w:eastAsia="en-US"/>
    </w:rPr>
  </w:style>
  <w:style w:type="character" w:customStyle="1" w:styleId="HTMLVorformatiertZchn">
    <w:name w:val="HTML Vorformatiert Zchn"/>
    <w:basedOn w:val="Absatz-Standardschriftart"/>
    <w:link w:val="HTMLVorformatiert"/>
    <w:rsid w:val="001D5057"/>
    <w:rPr>
      <w:rFonts w:ascii="Courier New" w:eastAsia="SimSun" w:hAnsi="Courier New" w:cs="Courier New"/>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7919">
      <w:bodyDiv w:val="1"/>
      <w:marLeft w:val="0"/>
      <w:marRight w:val="0"/>
      <w:marTop w:val="0"/>
      <w:marBottom w:val="0"/>
      <w:divBdr>
        <w:top w:val="none" w:sz="0" w:space="0" w:color="auto"/>
        <w:left w:val="none" w:sz="0" w:space="0" w:color="auto"/>
        <w:bottom w:val="none" w:sz="0" w:space="0" w:color="auto"/>
        <w:right w:val="none" w:sz="0" w:space="0" w:color="auto"/>
      </w:divBdr>
    </w:div>
    <w:div w:id="91631251">
      <w:bodyDiv w:val="1"/>
      <w:marLeft w:val="0"/>
      <w:marRight w:val="0"/>
      <w:marTop w:val="0"/>
      <w:marBottom w:val="0"/>
      <w:divBdr>
        <w:top w:val="none" w:sz="0" w:space="0" w:color="auto"/>
        <w:left w:val="none" w:sz="0" w:space="0" w:color="auto"/>
        <w:bottom w:val="none" w:sz="0" w:space="0" w:color="auto"/>
        <w:right w:val="none" w:sz="0" w:space="0" w:color="auto"/>
      </w:divBdr>
    </w:div>
    <w:div w:id="468205680">
      <w:bodyDiv w:val="1"/>
      <w:marLeft w:val="0"/>
      <w:marRight w:val="0"/>
      <w:marTop w:val="0"/>
      <w:marBottom w:val="0"/>
      <w:divBdr>
        <w:top w:val="none" w:sz="0" w:space="0" w:color="auto"/>
        <w:left w:val="none" w:sz="0" w:space="0" w:color="auto"/>
        <w:bottom w:val="none" w:sz="0" w:space="0" w:color="auto"/>
        <w:right w:val="none" w:sz="0" w:space="0" w:color="auto"/>
      </w:divBdr>
    </w:div>
    <w:div w:id="663702464">
      <w:bodyDiv w:val="1"/>
      <w:marLeft w:val="0"/>
      <w:marRight w:val="0"/>
      <w:marTop w:val="0"/>
      <w:marBottom w:val="0"/>
      <w:divBdr>
        <w:top w:val="none" w:sz="0" w:space="0" w:color="auto"/>
        <w:left w:val="none" w:sz="0" w:space="0" w:color="auto"/>
        <w:bottom w:val="none" w:sz="0" w:space="0" w:color="auto"/>
        <w:right w:val="none" w:sz="0" w:space="0" w:color="auto"/>
      </w:divBdr>
    </w:div>
    <w:div w:id="1615475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andritz.com/news"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rzoli06\Desktop\Presseaussend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A06E0F-3A7A-4928-8334-C37495A68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Presseaussendung.dot</Template>
  <TotalTime>0</TotalTime>
  <Pages>2</Pages>
  <Words>427</Words>
  <Characters>2580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Company Name</vt:lpstr>
    </vt:vector>
  </TitlesOfParts>
  <Company>Andritz AG</Company>
  <LinksUpToDate>false</LinksUpToDate>
  <CharactersWithSpaces>3001</CharactersWithSpaces>
  <SharedDoc>false</SharedDoc>
  <HLinks>
    <vt:vector size="6" baseType="variant">
      <vt:variant>
        <vt:i4>6422564</vt:i4>
      </vt:variant>
      <vt:variant>
        <vt:i4>0</vt:i4>
      </vt:variant>
      <vt:variant>
        <vt:i4>0</vt:i4>
      </vt:variant>
      <vt:variant>
        <vt:i4>5</vt:i4>
      </vt:variant>
      <vt:variant>
        <vt:lpwstr>http://www.andritz.com/news-de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creator>grzoli06</dc:creator>
  <cp:lastModifiedBy>Wolf Petra</cp:lastModifiedBy>
  <cp:revision>7</cp:revision>
  <cp:lastPrinted>2017-05-02T04:35:00Z</cp:lastPrinted>
  <dcterms:created xsi:type="dcterms:W3CDTF">2017-05-11T04:26:00Z</dcterms:created>
  <dcterms:modified xsi:type="dcterms:W3CDTF">2017-05-12T05:56:00Z</dcterms:modified>
</cp:coreProperties>
</file>