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17B" w:rsidRPr="00073D80" w:rsidRDefault="00F529E5" w:rsidP="0011217B">
      <w:pPr>
        <w:pStyle w:val="Documenttitle"/>
        <w:spacing w:line="360" w:lineRule="auto"/>
        <w:outlineLvl w:val="0"/>
        <w:rPr>
          <w:szCs w:val="40"/>
          <w:lang w:val="de-AT"/>
        </w:rPr>
      </w:pPr>
      <w:r w:rsidRPr="00073D80">
        <w:rPr>
          <w:lang w:val="de-AT"/>
        </w:rPr>
        <w:t>Presse-Information</w:t>
      </w:r>
    </w:p>
    <w:p w:rsidR="0011217B" w:rsidRPr="00073D80" w:rsidRDefault="0011217B" w:rsidP="0011217B">
      <w:pPr>
        <w:rPr>
          <w:b/>
          <w:bCs/>
          <w:lang w:val="de-AT"/>
        </w:rPr>
      </w:pPr>
    </w:p>
    <w:p w:rsidR="0011217B" w:rsidRPr="00073D80" w:rsidRDefault="0011217B" w:rsidP="0011217B">
      <w:pPr>
        <w:rPr>
          <w:b/>
          <w:bCs/>
          <w:sz w:val="24"/>
          <w:lang w:val="de-AT"/>
        </w:rPr>
      </w:pPr>
    </w:p>
    <w:p w:rsidR="00E937A4" w:rsidRPr="008E20F7" w:rsidRDefault="00E50F88" w:rsidP="00E50F88">
      <w:pPr>
        <w:rPr>
          <w:b/>
          <w:sz w:val="24"/>
          <w:lang w:val="de-AT"/>
        </w:rPr>
      </w:pPr>
      <w:r w:rsidRPr="008E20F7">
        <w:rPr>
          <w:b/>
          <w:sz w:val="24"/>
          <w:lang w:val="de-AT"/>
        </w:rPr>
        <w:t xml:space="preserve">ANDRITZ </w:t>
      </w:r>
      <w:r w:rsidR="008E20F7" w:rsidRPr="008E20F7">
        <w:rPr>
          <w:b/>
          <w:sz w:val="24"/>
          <w:lang w:val="de-AT"/>
        </w:rPr>
        <w:t xml:space="preserve">nimmt </w:t>
      </w:r>
      <w:r w:rsidR="00B656E4">
        <w:rPr>
          <w:b/>
          <w:sz w:val="24"/>
          <w:lang w:val="de-AT"/>
        </w:rPr>
        <w:t xml:space="preserve">zwei </w:t>
      </w:r>
      <w:r w:rsidR="008E20F7" w:rsidRPr="008E20F7">
        <w:rPr>
          <w:b/>
          <w:sz w:val="24"/>
          <w:lang w:val="de-AT"/>
        </w:rPr>
        <w:t>umgebaute Schneckenpresse</w:t>
      </w:r>
      <w:r w:rsidR="0067305A">
        <w:rPr>
          <w:b/>
          <w:sz w:val="24"/>
          <w:lang w:val="de-AT"/>
        </w:rPr>
        <w:t>n</w:t>
      </w:r>
      <w:r w:rsidR="0067305A">
        <w:rPr>
          <w:b/>
          <w:sz w:val="24"/>
          <w:lang w:val="de-AT"/>
        </w:rPr>
        <w:br/>
      </w:r>
      <w:r w:rsidR="008E20F7" w:rsidRPr="008E20F7">
        <w:rPr>
          <w:b/>
          <w:sz w:val="24"/>
          <w:lang w:val="de-AT"/>
        </w:rPr>
        <w:t xml:space="preserve">bei </w:t>
      </w:r>
      <w:proofErr w:type="spellStart"/>
      <w:r w:rsidR="007C4308" w:rsidRPr="008E20F7">
        <w:rPr>
          <w:b/>
          <w:sz w:val="24"/>
          <w:lang w:val="de-AT"/>
        </w:rPr>
        <w:t>Metsä</w:t>
      </w:r>
      <w:proofErr w:type="spellEnd"/>
      <w:r w:rsidR="007C4308" w:rsidRPr="008E20F7">
        <w:rPr>
          <w:b/>
          <w:sz w:val="24"/>
          <w:lang w:val="de-AT"/>
        </w:rPr>
        <w:t xml:space="preserve"> Board </w:t>
      </w:r>
      <w:proofErr w:type="spellStart"/>
      <w:r w:rsidR="007C4308" w:rsidRPr="008E20F7">
        <w:rPr>
          <w:b/>
          <w:sz w:val="24"/>
          <w:lang w:val="de-AT"/>
        </w:rPr>
        <w:t>Joutseno</w:t>
      </w:r>
      <w:proofErr w:type="spellEnd"/>
      <w:r w:rsidR="008E20F7" w:rsidRPr="008E20F7">
        <w:rPr>
          <w:b/>
          <w:sz w:val="24"/>
          <w:lang w:val="de-AT"/>
        </w:rPr>
        <w:t xml:space="preserve"> erfolgreich in Betrieb</w:t>
      </w:r>
    </w:p>
    <w:p w:rsidR="00E50F88" w:rsidRPr="008E20F7" w:rsidRDefault="00E50F88" w:rsidP="00E50F88">
      <w:pPr>
        <w:rPr>
          <w:b/>
          <w:iCs/>
          <w:szCs w:val="20"/>
          <w:lang w:val="de-AT"/>
        </w:rPr>
      </w:pPr>
    </w:p>
    <w:p w:rsidR="00B656E4" w:rsidRDefault="00E937A4" w:rsidP="003041F8">
      <w:pPr>
        <w:pStyle w:val="A-Flatter"/>
        <w:spacing w:line="320" w:lineRule="exact"/>
        <w:rPr>
          <w:sz w:val="20"/>
          <w:lang w:val="de-AT"/>
        </w:rPr>
      </w:pPr>
      <w:r w:rsidRPr="00F529E5">
        <w:rPr>
          <w:b/>
          <w:sz w:val="20"/>
          <w:lang w:val="de-AT"/>
        </w:rPr>
        <w:t xml:space="preserve">Graz, </w:t>
      </w:r>
      <w:r w:rsidR="007E0292">
        <w:rPr>
          <w:b/>
          <w:sz w:val="20"/>
          <w:lang w:val="de-AT"/>
        </w:rPr>
        <w:t>4</w:t>
      </w:r>
      <w:r w:rsidR="008E20F7" w:rsidRPr="00F529E5">
        <w:rPr>
          <w:b/>
          <w:sz w:val="20"/>
          <w:lang w:val="de-AT"/>
        </w:rPr>
        <w:t xml:space="preserve">. </w:t>
      </w:r>
      <w:r w:rsidR="00B656E4">
        <w:rPr>
          <w:b/>
          <w:sz w:val="20"/>
          <w:lang w:val="de-AT"/>
        </w:rPr>
        <w:t>Oktober</w:t>
      </w:r>
      <w:r w:rsidRPr="00F529E5">
        <w:rPr>
          <w:b/>
          <w:sz w:val="20"/>
          <w:lang w:val="de-AT"/>
        </w:rPr>
        <w:t xml:space="preserve"> 201</w:t>
      </w:r>
      <w:r w:rsidR="008737DB">
        <w:rPr>
          <w:b/>
          <w:sz w:val="20"/>
          <w:lang w:val="de-AT"/>
        </w:rPr>
        <w:t>7</w:t>
      </w:r>
      <w:r w:rsidRPr="00F529E5">
        <w:rPr>
          <w:b/>
          <w:sz w:val="20"/>
          <w:lang w:val="de-AT"/>
        </w:rPr>
        <w:t xml:space="preserve">. </w:t>
      </w:r>
      <w:r w:rsidR="008E20F7" w:rsidRPr="008E20F7">
        <w:rPr>
          <w:sz w:val="20"/>
          <w:lang w:val="de-AT"/>
        </w:rPr>
        <w:t>Der international</w:t>
      </w:r>
      <w:r w:rsidR="0068689B">
        <w:rPr>
          <w:sz w:val="20"/>
          <w:lang w:val="de-AT"/>
        </w:rPr>
        <w:t>e</w:t>
      </w:r>
      <w:r w:rsidR="008E20F7" w:rsidRPr="008E20F7">
        <w:rPr>
          <w:sz w:val="20"/>
          <w:lang w:val="de-AT"/>
        </w:rPr>
        <w:t xml:space="preserve"> Technologiekonzern</w:t>
      </w:r>
      <w:r w:rsidRPr="008E20F7">
        <w:rPr>
          <w:sz w:val="20"/>
          <w:lang w:val="de-AT"/>
        </w:rPr>
        <w:t xml:space="preserve"> ANDRITZ </w:t>
      </w:r>
      <w:r w:rsidR="008E20F7" w:rsidRPr="008E20F7">
        <w:rPr>
          <w:sz w:val="20"/>
          <w:lang w:val="de-AT"/>
        </w:rPr>
        <w:t xml:space="preserve">hat </w:t>
      </w:r>
      <w:r w:rsidR="00512006">
        <w:rPr>
          <w:sz w:val="20"/>
          <w:lang w:val="de-AT"/>
        </w:rPr>
        <w:t xml:space="preserve">nach erfolgtem Umbau </w:t>
      </w:r>
      <w:r w:rsidR="00B656E4">
        <w:rPr>
          <w:sz w:val="20"/>
          <w:lang w:val="de-AT"/>
        </w:rPr>
        <w:t xml:space="preserve">eine weitere Schneckenpresse für </w:t>
      </w:r>
      <w:proofErr w:type="spellStart"/>
      <w:r w:rsidR="008E20F7">
        <w:rPr>
          <w:sz w:val="20"/>
          <w:lang w:val="de-AT"/>
        </w:rPr>
        <w:t>Metsä</w:t>
      </w:r>
      <w:proofErr w:type="spellEnd"/>
      <w:r w:rsidR="008E20F7">
        <w:rPr>
          <w:sz w:val="20"/>
          <w:lang w:val="de-AT"/>
        </w:rPr>
        <w:t xml:space="preserve"> Board </w:t>
      </w:r>
      <w:r w:rsidR="0068689B">
        <w:rPr>
          <w:sz w:val="20"/>
          <w:lang w:val="de-AT"/>
        </w:rPr>
        <w:t xml:space="preserve">am Standort </w:t>
      </w:r>
      <w:proofErr w:type="spellStart"/>
      <w:r w:rsidR="0068689B">
        <w:rPr>
          <w:sz w:val="20"/>
          <w:lang w:val="de-AT"/>
        </w:rPr>
        <w:t>Joutseno</w:t>
      </w:r>
      <w:proofErr w:type="spellEnd"/>
      <w:r w:rsidR="00B656E4">
        <w:rPr>
          <w:sz w:val="20"/>
          <w:lang w:val="de-AT"/>
        </w:rPr>
        <w:t>, Finnland</w:t>
      </w:r>
      <w:r w:rsidR="009B3B76">
        <w:rPr>
          <w:sz w:val="20"/>
          <w:lang w:val="de-AT"/>
        </w:rPr>
        <w:t>,</w:t>
      </w:r>
      <w:r w:rsidR="0068689B">
        <w:rPr>
          <w:sz w:val="20"/>
          <w:lang w:val="de-AT"/>
        </w:rPr>
        <w:t xml:space="preserve"> </w:t>
      </w:r>
      <w:r w:rsidR="00512006">
        <w:rPr>
          <w:sz w:val="20"/>
          <w:lang w:val="de-AT"/>
        </w:rPr>
        <w:t xml:space="preserve">wieder </w:t>
      </w:r>
      <w:r w:rsidR="00B656E4">
        <w:rPr>
          <w:sz w:val="20"/>
          <w:lang w:val="de-AT"/>
        </w:rPr>
        <w:t xml:space="preserve">in Betrieb genommen. Dieses Projekt </w:t>
      </w:r>
      <w:r w:rsidR="00512006">
        <w:rPr>
          <w:sz w:val="20"/>
          <w:lang w:val="de-AT"/>
        </w:rPr>
        <w:t>folgte dem Umbau</w:t>
      </w:r>
      <w:r w:rsidR="00B656E4">
        <w:rPr>
          <w:sz w:val="20"/>
          <w:lang w:val="de-AT"/>
        </w:rPr>
        <w:t xml:space="preserve"> einer anderen Schneckenpresse für </w:t>
      </w:r>
      <w:proofErr w:type="spellStart"/>
      <w:r w:rsidR="00B656E4">
        <w:rPr>
          <w:sz w:val="20"/>
          <w:lang w:val="de-AT"/>
        </w:rPr>
        <w:t>Metsä</w:t>
      </w:r>
      <w:proofErr w:type="spellEnd"/>
      <w:r w:rsidR="00B656E4">
        <w:rPr>
          <w:sz w:val="20"/>
          <w:lang w:val="de-AT"/>
        </w:rPr>
        <w:t xml:space="preserve"> Board </w:t>
      </w:r>
      <w:proofErr w:type="spellStart"/>
      <w:r w:rsidR="00B656E4">
        <w:rPr>
          <w:sz w:val="20"/>
          <w:lang w:val="de-AT"/>
        </w:rPr>
        <w:t>Joutseno</w:t>
      </w:r>
      <w:proofErr w:type="spellEnd"/>
      <w:r w:rsidR="00B656E4">
        <w:rPr>
          <w:sz w:val="20"/>
          <w:lang w:val="de-AT"/>
        </w:rPr>
        <w:t>, der Ende 201</w:t>
      </w:r>
      <w:r w:rsidR="009B3B76">
        <w:rPr>
          <w:sz w:val="20"/>
          <w:lang w:val="de-AT"/>
        </w:rPr>
        <w:t>6</w:t>
      </w:r>
      <w:r w:rsidR="00B656E4">
        <w:rPr>
          <w:sz w:val="20"/>
          <w:lang w:val="de-AT"/>
        </w:rPr>
        <w:t xml:space="preserve"> erfolgreich </w:t>
      </w:r>
      <w:r w:rsidR="009B3B76">
        <w:rPr>
          <w:sz w:val="20"/>
          <w:lang w:val="de-AT"/>
        </w:rPr>
        <w:t xml:space="preserve">abgeschlossen </w:t>
      </w:r>
      <w:r w:rsidR="00B656E4">
        <w:rPr>
          <w:sz w:val="20"/>
          <w:lang w:val="de-AT"/>
        </w:rPr>
        <w:t>wurde.</w:t>
      </w:r>
    </w:p>
    <w:p w:rsidR="00B656E4" w:rsidRDefault="00B656E4" w:rsidP="003041F8">
      <w:pPr>
        <w:pStyle w:val="A-Flatter"/>
        <w:spacing w:line="320" w:lineRule="exact"/>
        <w:rPr>
          <w:sz w:val="20"/>
          <w:lang w:val="de-AT"/>
        </w:rPr>
      </w:pPr>
    </w:p>
    <w:p w:rsidR="0068689B" w:rsidRDefault="00B656E4" w:rsidP="003041F8">
      <w:pPr>
        <w:pStyle w:val="A-Flatter"/>
        <w:spacing w:line="320" w:lineRule="exact"/>
        <w:rPr>
          <w:sz w:val="20"/>
          <w:lang w:val="de-AT"/>
        </w:rPr>
      </w:pPr>
      <w:r>
        <w:rPr>
          <w:sz w:val="20"/>
          <w:lang w:val="de-AT"/>
        </w:rPr>
        <w:t xml:space="preserve">Im Rahmen des Umbaus der beiden Schneckenpressen (# 21 und # 22) </w:t>
      </w:r>
      <w:r w:rsidR="0068689B">
        <w:rPr>
          <w:sz w:val="20"/>
          <w:lang w:val="de-AT"/>
        </w:rPr>
        <w:t>installiert</w:t>
      </w:r>
      <w:r>
        <w:rPr>
          <w:sz w:val="20"/>
          <w:lang w:val="de-AT"/>
        </w:rPr>
        <w:t>e</w:t>
      </w:r>
      <w:r w:rsidR="0068689B" w:rsidRPr="008E20F7">
        <w:rPr>
          <w:sz w:val="20"/>
          <w:lang w:val="de-AT"/>
        </w:rPr>
        <w:t xml:space="preserve"> </w:t>
      </w:r>
      <w:r w:rsidR="008E20F7" w:rsidRPr="008E20F7">
        <w:rPr>
          <w:sz w:val="20"/>
          <w:lang w:val="de-AT"/>
        </w:rPr>
        <w:t xml:space="preserve">ANDRITZ </w:t>
      </w:r>
      <w:r w:rsidR="00360D95">
        <w:rPr>
          <w:sz w:val="20"/>
          <w:lang w:val="de-AT"/>
        </w:rPr>
        <w:t xml:space="preserve">jeweils </w:t>
      </w:r>
      <w:r w:rsidR="008E20F7" w:rsidRPr="008E20F7">
        <w:rPr>
          <w:sz w:val="20"/>
          <w:lang w:val="de-AT"/>
        </w:rPr>
        <w:t>eine neue Niedrig-Energie-Schneckenwelle</w:t>
      </w:r>
      <w:r w:rsidR="008E20F7">
        <w:rPr>
          <w:sz w:val="20"/>
          <w:lang w:val="de-AT"/>
        </w:rPr>
        <w:t xml:space="preserve"> mit dem bewährten LESS</w:t>
      </w:r>
      <w:r w:rsidR="009B3B76">
        <w:rPr>
          <w:sz w:val="20"/>
          <w:lang w:val="de-AT"/>
        </w:rPr>
        <w:t>-Design</w:t>
      </w:r>
      <w:r w:rsidR="008E20F7">
        <w:rPr>
          <w:sz w:val="20"/>
          <w:lang w:val="de-AT"/>
        </w:rPr>
        <w:t xml:space="preserve"> (</w:t>
      </w:r>
      <w:r w:rsidR="009B3B76">
        <w:rPr>
          <w:sz w:val="20"/>
          <w:lang w:val="de-AT"/>
        </w:rPr>
        <w:t xml:space="preserve">LESS: </w:t>
      </w:r>
      <w:r w:rsidR="008E20F7">
        <w:rPr>
          <w:sz w:val="20"/>
          <w:lang w:val="de-AT"/>
        </w:rPr>
        <w:t xml:space="preserve">Low </w:t>
      </w:r>
      <w:proofErr w:type="spellStart"/>
      <w:r w:rsidR="008E20F7">
        <w:rPr>
          <w:sz w:val="20"/>
          <w:lang w:val="de-AT"/>
        </w:rPr>
        <w:t>Energy</w:t>
      </w:r>
      <w:proofErr w:type="spellEnd"/>
      <w:r w:rsidR="008E20F7">
        <w:rPr>
          <w:sz w:val="20"/>
          <w:lang w:val="de-AT"/>
        </w:rPr>
        <w:t xml:space="preserve"> </w:t>
      </w:r>
      <w:proofErr w:type="spellStart"/>
      <w:r w:rsidR="008E20F7">
        <w:rPr>
          <w:sz w:val="20"/>
          <w:lang w:val="de-AT"/>
        </w:rPr>
        <w:t>Screw</w:t>
      </w:r>
      <w:proofErr w:type="spellEnd"/>
      <w:r w:rsidR="008E20F7">
        <w:rPr>
          <w:sz w:val="20"/>
          <w:lang w:val="de-AT"/>
        </w:rPr>
        <w:t xml:space="preserve"> </w:t>
      </w:r>
      <w:proofErr w:type="spellStart"/>
      <w:r w:rsidR="008E20F7">
        <w:rPr>
          <w:sz w:val="20"/>
          <w:lang w:val="de-AT"/>
        </w:rPr>
        <w:t>Shaft</w:t>
      </w:r>
      <w:proofErr w:type="spellEnd"/>
      <w:r w:rsidR="008E20F7">
        <w:rPr>
          <w:sz w:val="20"/>
          <w:lang w:val="de-AT"/>
        </w:rPr>
        <w:t>)</w:t>
      </w:r>
      <w:r w:rsidR="009B3B76">
        <w:rPr>
          <w:sz w:val="20"/>
          <w:lang w:val="de-AT"/>
        </w:rPr>
        <w:t xml:space="preserve"> </w:t>
      </w:r>
      <w:r w:rsidR="008E20F7">
        <w:rPr>
          <w:sz w:val="20"/>
          <w:lang w:val="de-AT"/>
        </w:rPr>
        <w:t xml:space="preserve">sowie </w:t>
      </w:r>
      <w:r w:rsidR="008E20F7" w:rsidRPr="0068689B">
        <w:rPr>
          <w:sz w:val="20"/>
          <w:lang w:val="de-AT"/>
        </w:rPr>
        <w:t>geteilte, gerillte Siebkörbe</w:t>
      </w:r>
      <w:r w:rsidR="008E20F7">
        <w:rPr>
          <w:sz w:val="20"/>
          <w:lang w:val="de-AT"/>
        </w:rPr>
        <w:t xml:space="preserve"> für die </w:t>
      </w:r>
      <w:r w:rsidR="008E20F7" w:rsidRPr="00360D95">
        <w:rPr>
          <w:sz w:val="20"/>
          <w:lang w:val="de-AT"/>
        </w:rPr>
        <w:t>Mitteldruckzone</w:t>
      </w:r>
      <w:r w:rsidR="008E20F7">
        <w:rPr>
          <w:sz w:val="20"/>
          <w:lang w:val="de-AT"/>
        </w:rPr>
        <w:t xml:space="preserve">, um das Betriebsfenster der Presse zu erweitern und dadurch </w:t>
      </w:r>
      <w:r w:rsidR="00406E60">
        <w:rPr>
          <w:sz w:val="20"/>
          <w:lang w:val="de-AT"/>
        </w:rPr>
        <w:t>die Produktion</w:t>
      </w:r>
      <w:r w:rsidR="008E20F7">
        <w:rPr>
          <w:sz w:val="20"/>
          <w:lang w:val="de-AT"/>
        </w:rPr>
        <w:t xml:space="preserve"> zu </w:t>
      </w:r>
      <w:r w:rsidR="00406E60">
        <w:rPr>
          <w:sz w:val="20"/>
          <w:lang w:val="de-AT"/>
        </w:rPr>
        <w:t>erhöhen</w:t>
      </w:r>
      <w:r w:rsidR="008E20F7">
        <w:rPr>
          <w:sz w:val="20"/>
          <w:lang w:val="de-AT"/>
        </w:rPr>
        <w:t xml:space="preserve">. </w:t>
      </w:r>
      <w:r w:rsidR="00ED3B4C">
        <w:rPr>
          <w:sz w:val="20"/>
          <w:lang w:val="de-AT"/>
        </w:rPr>
        <w:t>Das</w:t>
      </w:r>
      <w:r w:rsidR="008E20F7">
        <w:rPr>
          <w:sz w:val="20"/>
          <w:lang w:val="de-AT"/>
        </w:rPr>
        <w:t xml:space="preserve"> LESS-Design </w:t>
      </w:r>
      <w:r w:rsidR="00ED3B4C">
        <w:rPr>
          <w:sz w:val="20"/>
          <w:lang w:val="de-AT"/>
        </w:rPr>
        <w:t>erzeugt</w:t>
      </w:r>
      <w:r w:rsidR="008E20F7">
        <w:rPr>
          <w:sz w:val="20"/>
          <w:lang w:val="de-AT"/>
        </w:rPr>
        <w:t xml:space="preserve"> eine neue </w:t>
      </w:r>
      <w:r w:rsidR="0068689B">
        <w:rPr>
          <w:sz w:val="20"/>
          <w:lang w:val="de-AT"/>
        </w:rPr>
        <w:t>Druck</w:t>
      </w:r>
      <w:r w:rsidR="008E20F7">
        <w:rPr>
          <w:sz w:val="20"/>
          <w:lang w:val="de-AT"/>
        </w:rPr>
        <w:t>kurve</w:t>
      </w:r>
      <w:r w:rsidR="00685A6F">
        <w:rPr>
          <w:sz w:val="20"/>
          <w:lang w:val="de-AT"/>
        </w:rPr>
        <w:t xml:space="preserve">, die einen höheren Durchsatz bei gleicher installierter Motorleistung ermöglicht. </w:t>
      </w:r>
    </w:p>
    <w:p w:rsidR="00B656E4" w:rsidRDefault="00B656E4" w:rsidP="003041F8">
      <w:pPr>
        <w:pStyle w:val="A-Flatter"/>
        <w:spacing w:line="320" w:lineRule="exact"/>
        <w:rPr>
          <w:sz w:val="20"/>
          <w:lang w:val="de-AT"/>
        </w:rPr>
      </w:pPr>
    </w:p>
    <w:p w:rsidR="00847D0C" w:rsidRPr="00685A6F" w:rsidRDefault="00B656E4" w:rsidP="003041F8">
      <w:pPr>
        <w:pStyle w:val="A-Flatter"/>
        <w:spacing w:line="320" w:lineRule="exact"/>
        <w:rPr>
          <w:sz w:val="20"/>
          <w:lang w:val="de-AT"/>
        </w:rPr>
      </w:pPr>
      <w:r>
        <w:rPr>
          <w:sz w:val="20"/>
          <w:lang w:val="de-AT"/>
        </w:rPr>
        <w:t>Diese</w:t>
      </w:r>
      <w:r w:rsidR="00685A6F" w:rsidRPr="00685A6F">
        <w:rPr>
          <w:sz w:val="20"/>
          <w:lang w:val="de-AT"/>
        </w:rPr>
        <w:t xml:space="preserve"> </w:t>
      </w:r>
      <w:r>
        <w:rPr>
          <w:sz w:val="20"/>
          <w:lang w:val="de-AT"/>
        </w:rPr>
        <w:t>Schneckenpressenu</w:t>
      </w:r>
      <w:r w:rsidR="00685A6F" w:rsidRPr="00685A6F">
        <w:rPr>
          <w:sz w:val="20"/>
          <w:lang w:val="de-AT"/>
        </w:rPr>
        <w:t>mbau</w:t>
      </w:r>
      <w:r>
        <w:rPr>
          <w:sz w:val="20"/>
          <w:lang w:val="de-AT"/>
        </w:rPr>
        <w:t>ten</w:t>
      </w:r>
      <w:r w:rsidR="00685A6F" w:rsidRPr="00685A6F">
        <w:rPr>
          <w:sz w:val="20"/>
          <w:lang w:val="de-AT"/>
        </w:rPr>
        <w:t xml:space="preserve"> </w:t>
      </w:r>
      <w:r>
        <w:rPr>
          <w:sz w:val="20"/>
          <w:lang w:val="de-AT"/>
        </w:rPr>
        <w:t>sind</w:t>
      </w:r>
      <w:r w:rsidR="00685A6F">
        <w:rPr>
          <w:sz w:val="20"/>
          <w:lang w:val="de-AT"/>
        </w:rPr>
        <w:t xml:space="preserve"> T</w:t>
      </w:r>
      <w:r w:rsidR="00685A6F" w:rsidRPr="00685A6F">
        <w:rPr>
          <w:sz w:val="20"/>
          <w:lang w:val="de-AT"/>
        </w:rPr>
        <w:t xml:space="preserve">eil einer schrittweisen Optimierung des </w:t>
      </w:r>
      <w:r w:rsidR="00685A6F">
        <w:rPr>
          <w:sz w:val="20"/>
          <w:lang w:val="de-AT"/>
        </w:rPr>
        <w:t xml:space="preserve">Prozesses für die Erzeugung von gebleichtem, </w:t>
      </w:r>
      <w:proofErr w:type="spellStart"/>
      <w:r w:rsidR="00685A6F">
        <w:rPr>
          <w:sz w:val="20"/>
          <w:lang w:val="de-AT"/>
        </w:rPr>
        <w:t>chemo</w:t>
      </w:r>
      <w:proofErr w:type="spellEnd"/>
      <w:r w:rsidR="00685A6F">
        <w:rPr>
          <w:sz w:val="20"/>
          <w:lang w:val="de-AT"/>
        </w:rPr>
        <w:t>-thermomechanischem Holzstoff (BCTMP</w:t>
      </w:r>
      <w:r w:rsidR="009B3B76">
        <w:rPr>
          <w:sz w:val="20"/>
          <w:lang w:val="de-AT"/>
        </w:rPr>
        <w:t xml:space="preserve">: </w:t>
      </w:r>
      <w:proofErr w:type="spellStart"/>
      <w:r w:rsidR="00685A6F" w:rsidRPr="00685A6F">
        <w:rPr>
          <w:sz w:val="20"/>
          <w:lang w:val="de-AT"/>
        </w:rPr>
        <w:t>bleached</w:t>
      </w:r>
      <w:proofErr w:type="spellEnd"/>
      <w:r w:rsidR="00685A6F" w:rsidRPr="00685A6F">
        <w:rPr>
          <w:sz w:val="20"/>
          <w:lang w:val="de-AT"/>
        </w:rPr>
        <w:t xml:space="preserve"> </w:t>
      </w:r>
      <w:proofErr w:type="spellStart"/>
      <w:r w:rsidR="00685A6F" w:rsidRPr="00685A6F">
        <w:rPr>
          <w:sz w:val="20"/>
          <w:lang w:val="de-AT"/>
        </w:rPr>
        <w:t>chemi-thermomechanical</w:t>
      </w:r>
      <w:proofErr w:type="spellEnd"/>
      <w:r w:rsidR="00685A6F" w:rsidRPr="00685A6F">
        <w:rPr>
          <w:sz w:val="20"/>
          <w:lang w:val="de-AT"/>
        </w:rPr>
        <w:t xml:space="preserve"> </w:t>
      </w:r>
      <w:proofErr w:type="spellStart"/>
      <w:r w:rsidR="00685A6F" w:rsidRPr="00685A6F">
        <w:rPr>
          <w:sz w:val="20"/>
          <w:lang w:val="de-AT"/>
        </w:rPr>
        <w:t>pulp</w:t>
      </w:r>
      <w:proofErr w:type="spellEnd"/>
      <w:r w:rsidR="00685A6F">
        <w:rPr>
          <w:sz w:val="20"/>
          <w:lang w:val="de-AT"/>
        </w:rPr>
        <w:t>), mit dem Ziel die Verfügbarkeit der Anlage zu verbessern.</w:t>
      </w:r>
      <w:r w:rsidR="0068689B">
        <w:rPr>
          <w:sz w:val="20"/>
          <w:lang w:val="de-AT"/>
        </w:rPr>
        <w:t xml:space="preserve"> </w:t>
      </w:r>
      <w:r>
        <w:rPr>
          <w:sz w:val="20"/>
          <w:lang w:val="de-AT"/>
        </w:rPr>
        <w:t xml:space="preserve">Presse # 21 kommt als Waschpresse zum Einsatz, </w:t>
      </w:r>
      <w:r w:rsidR="0068689B">
        <w:rPr>
          <w:sz w:val="20"/>
          <w:lang w:val="de-AT"/>
        </w:rPr>
        <w:t xml:space="preserve">Presse # 22 </w:t>
      </w:r>
      <w:r w:rsidR="009B3B76">
        <w:rPr>
          <w:sz w:val="20"/>
          <w:lang w:val="de-AT"/>
        </w:rPr>
        <w:t xml:space="preserve">wird </w:t>
      </w:r>
      <w:r w:rsidR="0068689B">
        <w:rPr>
          <w:sz w:val="20"/>
          <w:lang w:val="de-AT"/>
        </w:rPr>
        <w:t>als zweite Stufe in der Wäsche eingesetzt.</w:t>
      </w:r>
    </w:p>
    <w:p w:rsidR="00847D0C" w:rsidRPr="00F529E5" w:rsidRDefault="00847D0C" w:rsidP="00CB4D80">
      <w:pPr>
        <w:pStyle w:val="A-Flatter"/>
        <w:spacing w:line="320" w:lineRule="exact"/>
        <w:rPr>
          <w:sz w:val="20"/>
          <w:lang w:val="de-AT"/>
        </w:rPr>
      </w:pPr>
    </w:p>
    <w:p w:rsidR="00685A6F" w:rsidRPr="00685A6F" w:rsidRDefault="00685A6F" w:rsidP="00CB4D80">
      <w:pPr>
        <w:pStyle w:val="A-Flatter"/>
        <w:spacing w:line="320" w:lineRule="exact"/>
        <w:rPr>
          <w:sz w:val="20"/>
          <w:lang w:val="de-AT"/>
        </w:rPr>
      </w:pPr>
      <w:proofErr w:type="spellStart"/>
      <w:r w:rsidRPr="00685A6F">
        <w:rPr>
          <w:sz w:val="20"/>
          <w:lang w:val="de-AT"/>
        </w:rPr>
        <w:t>Metsä</w:t>
      </w:r>
      <w:proofErr w:type="spellEnd"/>
      <w:r w:rsidRPr="00685A6F">
        <w:rPr>
          <w:sz w:val="20"/>
          <w:lang w:val="de-AT"/>
        </w:rPr>
        <w:t xml:space="preserve"> Board ist ein führender europäischer Erzeuger von </w:t>
      </w:r>
      <w:r w:rsidR="00073D80">
        <w:rPr>
          <w:sz w:val="20"/>
          <w:lang w:val="de-AT"/>
        </w:rPr>
        <w:t xml:space="preserve">hochwertigen </w:t>
      </w:r>
      <w:r w:rsidR="008737DB">
        <w:rPr>
          <w:sz w:val="20"/>
          <w:lang w:val="de-AT"/>
        </w:rPr>
        <w:t>Kartonsorten</w:t>
      </w:r>
      <w:r w:rsidR="008737DB" w:rsidRPr="008737DB">
        <w:rPr>
          <w:sz w:val="20"/>
          <w:lang w:val="de-AT"/>
        </w:rPr>
        <w:t xml:space="preserve"> </w:t>
      </w:r>
      <w:r w:rsidR="008737DB" w:rsidRPr="00685A6F">
        <w:rPr>
          <w:sz w:val="20"/>
          <w:lang w:val="de-AT"/>
        </w:rPr>
        <w:t>aus Frischfaserzellstoff</w:t>
      </w:r>
      <w:r w:rsidR="008737DB">
        <w:rPr>
          <w:sz w:val="20"/>
          <w:lang w:val="de-AT"/>
        </w:rPr>
        <w:t xml:space="preserve">, wie </w:t>
      </w:r>
      <w:r w:rsidRPr="00685A6F">
        <w:rPr>
          <w:sz w:val="20"/>
          <w:lang w:val="de-AT"/>
        </w:rPr>
        <w:t>Faltschachtelkarton</w:t>
      </w:r>
      <w:r w:rsidR="008737DB">
        <w:rPr>
          <w:sz w:val="20"/>
          <w:lang w:val="de-AT"/>
        </w:rPr>
        <w:t>, Karton für Lebensmittelverpackungen</w:t>
      </w:r>
      <w:r w:rsidRPr="00685A6F">
        <w:rPr>
          <w:sz w:val="20"/>
          <w:lang w:val="de-AT"/>
        </w:rPr>
        <w:t xml:space="preserve"> und weißem </w:t>
      </w:r>
      <w:proofErr w:type="spellStart"/>
      <w:r w:rsidRPr="00685A6F">
        <w:rPr>
          <w:sz w:val="20"/>
          <w:lang w:val="de-AT"/>
        </w:rPr>
        <w:t>Testlinerkarton</w:t>
      </w:r>
      <w:proofErr w:type="spellEnd"/>
      <w:r w:rsidRPr="00685A6F">
        <w:rPr>
          <w:sz w:val="20"/>
          <w:lang w:val="de-AT"/>
        </w:rPr>
        <w:t xml:space="preserve">. </w:t>
      </w:r>
      <w:r>
        <w:rPr>
          <w:sz w:val="20"/>
          <w:lang w:val="de-AT"/>
        </w:rPr>
        <w:t xml:space="preserve">Das Unternehmen ist Teil der finnischen </w:t>
      </w:r>
      <w:proofErr w:type="spellStart"/>
      <w:r>
        <w:rPr>
          <w:sz w:val="20"/>
          <w:lang w:val="de-AT"/>
        </w:rPr>
        <w:t>Metsä</w:t>
      </w:r>
      <w:proofErr w:type="spellEnd"/>
      <w:r w:rsidR="009B3B76">
        <w:rPr>
          <w:sz w:val="20"/>
          <w:lang w:val="de-AT"/>
        </w:rPr>
        <w:t xml:space="preserve"> Group</w:t>
      </w:r>
      <w:r>
        <w:rPr>
          <w:sz w:val="20"/>
          <w:lang w:val="de-AT"/>
        </w:rPr>
        <w:t xml:space="preserve">, die in der Holzindustrie </w:t>
      </w:r>
      <w:r w:rsidR="008737DB">
        <w:rPr>
          <w:sz w:val="20"/>
          <w:lang w:val="de-AT"/>
        </w:rPr>
        <w:t>tätig</w:t>
      </w:r>
      <w:r>
        <w:rPr>
          <w:sz w:val="20"/>
          <w:lang w:val="de-AT"/>
        </w:rPr>
        <w:t xml:space="preserve"> ist</w:t>
      </w:r>
      <w:r w:rsidR="008737DB">
        <w:rPr>
          <w:sz w:val="20"/>
          <w:lang w:val="de-AT"/>
        </w:rPr>
        <w:t xml:space="preserve"> und Niederlassungen in 30 Ländern hat</w:t>
      </w:r>
      <w:r>
        <w:rPr>
          <w:sz w:val="20"/>
          <w:lang w:val="de-AT"/>
        </w:rPr>
        <w:t xml:space="preserve">. Der Standort </w:t>
      </w:r>
      <w:proofErr w:type="spellStart"/>
      <w:r>
        <w:rPr>
          <w:sz w:val="20"/>
          <w:lang w:val="de-AT"/>
        </w:rPr>
        <w:t>Joutseno</w:t>
      </w:r>
      <w:proofErr w:type="spellEnd"/>
      <w:r>
        <w:rPr>
          <w:sz w:val="20"/>
          <w:lang w:val="de-AT"/>
        </w:rPr>
        <w:t xml:space="preserve"> produziert BCTMP für die Kartonfabriken von </w:t>
      </w:r>
      <w:proofErr w:type="spellStart"/>
      <w:r>
        <w:rPr>
          <w:sz w:val="20"/>
          <w:lang w:val="de-AT"/>
        </w:rPr>
        <w:t>Metsä</w:t>
      </w:r>
      <w:proofErr w:type="spellEnd"/>
      <w:r>
        <w:rPr>
          <w:sz w:val="20"/>
          <w:lang w:val="de-AT"/>
        </w:rPr>
        <w:t xml:space="preserve"> Board </w:t>
      </w:r>
      <w:r w:rsidR="009B3B76">
        <w:rPr>
          <w:sz w:val="20"/>
          <w:lang w:val="de-AT"/>
        </w:rPr>
        <w:t xml:space="preserve">und verfügt über eine </w:t>
      </w:r>
      <w:r>
        <w:rPr>
          <w:sz w:val="20"/>
          <w:lang w:val="de-AT"/>
        </w:rPr>
        <w:t>Produktionskapazität von 320.000 Jahrestonnen.</w:t>
      </w:r>
    </w:p>
    <w:p w:rsidR="00E50F88" w:rsidRPr="00F529E5" w:rsidRDefault="00E50F88" w:rsidP="00E50F88">
      <w:pPr>
        <w:pStyle w:val="A-Flatter"/>
        <w:spacing w:line="320" w:lineRule="exact"/>
        <w:rPr>
          <w:sz w:val="20"/>
          <w:lang w:val="de-AT"/>
        </w:rPr>
      </w:pPr>
    </w:p>
    <w:p w:rsidR="00E50F88" w:rsidRPr="00F529E5" w:rsidRDefault="00737BB3" w:rsidP="00E50F88">
      <w:pPr>
        <w:jc w:val="center"/>
        <w:rPr>
          <w:lang w:val="de-AT"/>
        </w:rPr>
      </w:pPr>
      <w:r w:rsidRPr="00F529E5">
        <w:rPr>
          <w:lang w:val="de-AT"/>
        </w:rPr>
        <w:t>– End</w:t>
      </w:r>
      <w:r w:rsidR="00685A6F" w:rsidRPr="00F529E5">
        <w:rPr>
          <w:lang w:val="de-AT"/>
        </w:rPr>
        <w:t>e</w:t>
      </w:r>
      <w:r w:rsidR="00E50F88" w:rsidRPr="00F529E5">
        <w:rPr>
          <w:lang w:val="de-AT"/>
        </w:rPr>
        <w:t xml:space="preserve"> –</w:t>
      </w:r>
    </w:p>
    <w:p w:rsidR="00707D51" w:rsidRPr="00F529E5" w:rsidRDefault="00707D51" w:rsidP="0011217B">
      <w:pPr>
        <w:jc w:val="center"/>
        <w:rPr>
          <w:szCs w:val="20"/>
          <w:lang w:val="de-AT"/>
        </w:rPr>
      </w:pPr>
    </w:p>
    <w:p w:rsidR="00E70427" w:rsidRPr="00F529E5" w:rsidRDefault="00E70427" w:rsidP="009963EA">
      <w:pPr>
        <w:pStyle w:val="A-Flatter"/>
        <w:spacing w:line="320" w:lineRule="exact"/>
        <w:rPr>
          <w:lang w:val="de-AT"/>
        </w:rPr>
      </w:pPr>
      <w:bookmarkStart w:id="0" w:name="_GoBack"/>
      <w:bookmarkEnd w:id="0"/>
    </w:p>
    <w:p w:rsidR="00C06EBB" w:rsidRPr="00F529E5" w:rsidRDefault="00C06EBB" w:rsidP="009963EA">
      <w:pPr>
        <w:pStyle w:val="A-Flatter"/>
        <w:spacing w:line="320" w:lineRule="exact"/>
        <w:rPr>
          <w:lang w:val="de-AT"/>
        </w:rPr>
      </w:pPr>
      <w:r>
        <w:rPr>
          <w:noProof/>
          <w:lang w:val="de-AT" w:eastAsia="de-AT" w:bidi="ar-SA"/>
        </w:rPr>
        <w:drawing>
          <wp:anchor distT="0" distB="0" distL="114300" distR="114300" simplePos="0" relativeHeight="251660288" behindDoc="0" locked="0" layoutInCell="1" allowOverlap="1" wp14:anchorId="1522865E" wp14:editId="68899020">
            <wp:simplePos x="0" y="0"/>
            <wp:positionH relativeFrom="column">
              <wp:posOffset>1270</wp:posOffset>
            </wp:positionH>
            <wp:positionV relativeFrom="paragraph">
              <wp:posOffset>3175</wp:posOffset>
            </wp:positionV>
            <wp:extent cx="2649220" cy="1703070"/>
            <wp:effectExtent l="0" t="0" r="0" b="0"/>
            <wp:wrapSquare wrapText="bothSides"/>
            <wp:docPr id="4" name="Picture 4" descr="C:\Users\ktkrii01\Documents\Tehtaat\Metsaboard Joutseno\Screw press\Screwpress_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tkrii01\Documents\Tehtaat\Metsaboard Joutseno\Screw press\Screwpress_new.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9220" cy="17030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6EBB" w:rsidRPr="00F529E5" w:rsidRDefault="00C06EBB" w:rsidP="009963EA">
      <w:pPr>
        <w:pStyle w:val="A-Flatter"/>
        <w:spacing w:line="320" w:lineRule="exact"/>
        <w:rPr>
          <w:lang w:val="de-AT"/>
        </w:rPr>
      </w:pPr>
    </w:p>
    <w:p w:rsidR="00C06EBB" w:rsidRPr="00F529E5" w:rsidRDefault="00C06EBB" w:rsidP="009963EA">
      <w:pPr>
        <w:pStyle w:val="A-Flatter"/>
        <w:spacing w:line="320" w:lineRule="exact"/>
        <w:rPr>
          <w:lang w:val="de-AT"/>
        </w:rPr>
      </w:pPr>
    </w:p>
    <w:p w:rsidR="00C06EBB" w:rsidRPr="00F529E5" w:rsidRDefault="00C06EBB" w:rsidP="009963EA">
      <w:pPr>
        <w:pStyle w:val="A-Flatter"/>
        <w:spacing w:line="320" w:lineRule="exact"/>
        <w:rPr>
          <w:lang w:val="de-AT"/>
        </w:rPr>
      </w:pPr>
    </w:p>
    <w:p w:rsidR="00C06EBB" w:rsidRPr="00F529E5" w:rsidRDefault="00C06EBB" w:rsidP="009963EA">
      <w:pPr>
        <w:pStyle w:val="A-Flatter"/>
        <w:spacing w:line="320" w:lineRule="exact"/>
        <w:rPr>
          <w:lang w:val="de-AT"/>
        </w:rPr>
      </w:pPr>
    </w:p>
    <w:p w:rsidR="00C06EBB" w:rsidRPr="00F529E5" w:rsidRDefault="00C06EBB" w:rsidP="009963EA">
      <w:pPr>
        <w:pStyle w:val="A-Flatter"/>
        <w:spacing w:line="320" w:lineRule="exact"/>
        <w:rPr>
          <w:lang w:val="de-AT"/>
        </w:rPr>
      </w:pPr>
    </w:p>
    <w:p w:rsidR="00C06EBB" w:rsidRPr="002C02D8" w:rsidRDefault="00C06EBB" w:rsidP="00C06EBB">
      <w:pPr>
        <w:spacing w:line="240" w:lineRule="exact"/>
        <w:ind w:left="4395" w:right="706"/>
        <w:outlineLvl w:val="0"/>
        <w:rPr>
          <w:bCs/>
          <w:sz w:val="18"/>
          <w:szCs w:val="18"/>
          <w:lang w:val="de-AT"/>
        </w:rPr>
      </w:pPr>
      <w:r>
        <w:rPr>
          <w:rFonts w:cs="Arial"/>
          <w:bCs/>
          <w:color w:val="0070C0"/>
          <w:sz w:val="18"/>
          <w:szCs w:val="18"/>
          <w:lang w:val="de-AT"/>
        </w:rPr>
        <w:t>◄</w:t>
      </w:r>
      <w:r w:rsidRPr="002C02D8">
        <w:rPr>
          <w:bCs/>
          <w:sz w:val="18"/>
          <w:szCs w:val="18"/>
          <w:lang w:val="de-AT"/>
        </w:rPr>
        <w:t xml:space="preserve"> </w:t>
      </w:r>
      <w:r>
        <w:rPr>
          <w:bCs/>
          <w:sz w:val="18"/>
          <w:szCs w:val="18"/>
          <w:lang w:val="de-AT"/>
        </w:rPr>
        <w:t>Schne</w:t>
      </w:r>
      <w:r w:rsidR="008928E8">
        <w:rPr>
          <w:bCs/>
          <w:sz w:val="18"/>
          <w:szCs w:val="18"/>
          <w:lang w:val="de-AT"/>
        </w:rPr>
        <w:t xml:space="preserve">ckenpresse # 21 bei </w:t>
      </w:r>
      <w:proofErr w:type="spellStart"/>
      <w:r w:rsidR="008928E8">
        <w:rPr>
          <w:bCs/>
          <w:sz w:val="18"/>
          <w:szCs w:val="18"/>
          <w:lang w:val="de-AT"/>
        </w:rPr>
        <w:t>Metsä</w:t>
      </w:r>
      <w:proofErr w:type="spellEnd"/>
      <w:r w:rsidR="008928E8">
        <w:rPr>
          <w:bCs/>
          <w:sz w:val="18"/>
          <w:szCs w:val="18"/>
          <w:lang w:val="de-AT"/>
        </w:rPr>
        <w:t xml:space="preserve"> Board </w:t>
      </w:r>
      <w:proofErr w:type="spellStart"/>
      <w:r>
        <w:rPr>
          <w:bCs/>
          <w:sz w:val="18"/>
          <w:szCs w:val="18"/>
          <w:lang w:val="de-AT"/>
        </w:rPr>
        <w:t>Joutseno</w:t>
      </w:r>
      <w:proofErr w:type="spellEnd"/>
      <w:r>
        <w:rPr>
          <w:bCs/>
          <w:sz w:val="18"/>
          <w:szCs w:val="18"/>
          <w:lang w:val="de-AT"/>
        </w:rPr>
        <w:t xml:space="preserve"> </w:t>
      </w:r>
      <w:r w:rsidR="00360D95">
        <w:rPr>
          <w:bCs/>
          <w:sz w:val="18"/>
          <w:szCs w:val="18"/>
          <w:lang w:val="de-AT"/>
        </w:rPr>
        <w:t>nach dem Umbau durch ANDRITZ</w:t>
      </w:r>
      <w:r w:rsidR="00064F6B">
        <w:rPr>
          <w:bCs/>
          <w:sz w:val="18"/>
          <w:szCs w:val="18"/>
          <w:lang w:val="de-AT"/>
        </w:rPr>
        <w:t>.</w:t>
      </w:r>
    </w:p>
    <w:p w:rsidR="00287D10" w:rsidRPr="00C06EBB" w:rsidRDefault="00287D10" w:rsidP="00FB4909">
      <w:pPr>
        <w:spacing w:line="240" w:lineRule="exact"/>
        <w:ind w:right="423"/>
        <w:rPr>
          <w:rFonts w:eastAsia="SimSun" w:cs="Courier New"/>
          <w:b/>
          <w:snapToGrid w:val="0"/>
          <w:color w:val="000000"/>
          <w:sz w:val="18"/>
          <w:szCs w:val="18"/>
          <w:lang w:val="de-AT"/>
        </w:rPr>
      </w:pPr>
      <w:r w:rsidRPr="00C06EBB">
        <w:rPr>
          <w:b/>
          <w:color w:val="000000"/>
          <w:sz w:val="18"/>
          <w:szCs w:val="18"/>
          <w:lang w:val="de-AT"/>
        </w:rPr>
        <w:br w:type="page"/>
      </w:r>
    </w:p>
    <w:p w:rsidR="00685A6F" w:rsidRDefault="00685A6F" w:rsidP="00685A6F">
      <w:pPr>
        <w:spacing w:line="240" w:lineRule="exact"/>
        <w:outlineLvl w:val="0"/>
        <w:rPr>
          <w:b/>
          <w:bCs/>
          <w:sz w:val="18"/>
          <w:szCs w:val="18"/>
          <w:lang w:val="de-AT"/>
        </w:rPr>
      </w:pPr>
    </w:p>
    <w:p w:rsidR="00685A6F" w:rsidRDefault="00685A6F" w:rsidP="00685A6F">
      <w:pPr>
        <w:spacing w:line="240" w:lineRule="exact"/>
        <w:outlineLvl w:val="0"/>
        <w:rPr>
          <w:b/>
          <w:bCs/>
          <w:sz w:val="18"/>
          <w:szCs w:val="18"/>
          <w:lang w:val="de-AT"/>
        </w:rPr>
      </w:pPr>
    </w:p>
    <w:p w:rsidR="00685A6F" w:rsidRDefault="00685A6F" w:rsidP="00685A6F">
      <w:pPr>
        <w:spacing w:line="240" w:lineRule="exact"/>
        <w:outlineLvl w:val="0"/>
        <w:rPr>
          <w:b/>
          <w:bCs/>
          <w:sz w:val="18"/>
          <w:szCs w:val="18"/>
          <w:lang w:val="de-AT"/>
        </w:rPr>
      </w:pPr>
    </w:p>
    <w:p w:rsidR="00685A6F" w:rsidRDefault="00685A6F" w:rsidP="00685A6F">
      <w:pPr>
        <w:spacing w:line="240" w:lineRule="exact"/>
        <w:outlineLvl w:val="0"/>
        <w:rPr>
          <w:b/>
          <w:bCs/>
          <w:sz w:val="18"/>
          <w:szCs w:val="18"/>
          <w:lang w:val="de-AT"/>
        </w:rPr>
      </w:pPr>
    </w:p>
    <w:p w:rsidR="00685A6F" w:rsidRDefault="00685A6F" w:rsidP="00685A6F">
      <w:pPr>
        <w:spacing w:line="240" w:lineRule="exact"/>
        <w:outlineLvl w:val="0"/>
        <w:rPr>
          <w:b/>
          <w:bCs/>
          <w:sz w:val="18"/>
          <w:szCs w:val="18"/>
          <w:lang w:val="de-AT"/>
        </w:rPr>
      </w:pPr>
    </w:p>
    <w:p w:rsidR="00685A6F" w:rsidRPr="00651604" w:rsidRDefault="00685A6F" w:rsidP="00685A6F">
      <w:pPr>
        <w:spacing w:line="240" w:lineRule="exact"/>
        <w:outlineLvl w:val="0"/>
        <w:rPr>
          <w:b/>
          <w:bCs/>
          <w:sz w:val="18"/>
          <w:szCs w:val="18"/>
          <w:lang w:val="de-AT"/>
        </w:rPr>
      </w:pPr>
      <w:r w:rsidRPr="00651604">
        <w:rPr>
          <w:b/>
          <w:bCs/>
          <w:sz w:val="18"/>
          <w:szCs w:val="18"/>
          <w:lang w:val="de-AT"/>
        </w:rPr>
        <w:t>Download Presse-Information und Foto</w:t>
      </w:r>
    </w:p>
    <w:p w:rsidR="00685A6F" w:rsidRPr="00651604" w:rsidRDefault="00685A6F" w:rsidP="00685A6F">
      <w:pPr>
        <w:spacing w:line="240" w:lineRule="exact"/>
        <w:outlineLvl w:val="0"/>
        <w:rPr>
          <w:bCs/>
          <w:sz w:val="18"/>
          <w:szCs w:val="18"/>
          <w:lang w:val="de-AT"/>
        </w:rPr>
      </w:pPr>
      <w:r w:rsidRPr="00651604">
        <w:rPr>
          <w:bCs/>
          <w:sz w:val="18"/>
          <w:szCs w:val="18"/>
          <w:lang w:val="de-AT"/>
        </w:rPr>
        <w:t xml:space="preserve">Presse-Information und Foto stehen unter </w:t>
      </w:r>
      <w:hyperlink r:id="rId9" w:history="1">
        <w:r w:rsidRPr="00651604">
          <w:rPr>
            <w:rStyle w:val="Hyperlink"/>
            <w:bCs/>
            <w:sz w:val="18"/>
            <w:szCs w:val="18"/>
            <w:lang w:val="de-AT"/>
          </w:rPr>
          <w:t>www.andritz.com/news-de</w:t>
        </w:r>
      </w:hyperlink>
      <w:r w:rsidRPr="00651604">
        <w:rPr>
          <w:bCs/>
          <w:sz w:val="18"/>
          <w:szCs w:val="18"/>
          <w:lang w:val="de-AT"/>
        </w:rPr>
        <w:t xml:space="preserve"> zum Download zur Verfügung. Honorarfreie Veröffentlichung des Fotos unter der Quellenangabe „Foto: ANDRITZ“.</w:t>
      </w:r>
    </w:p>
    <w:p w:rsidR="00685A6F" w:rsidRDefault="00685A6F" w:rsidP="00685A6F">
      <w:pPr>
        <w:pStyle w:val="HTMLPreformatted"/>
        <w:shd w:val="clear" w:color="auto" w:fill="FFFFFF"/>
        <w:spacing w:line="240" w:lineRule="exact"/>
        <w:ind w:right="74"/>
        <w:outlineLvl w:val="0"/>
        <w:rPr>
          <w:rStyle w:val="FollowedHyperlink"/>
          <w:rFonts w:ascii="Arial" w:hAnsi="Arial"/>
          <w:b/>
          <w:snapToGrid/>
          <w:color w:val="000000"/>
          <w:sz w:val="18"/>
          <w:lang w:val="de-AT"/>
        </w:rPr>
      </w:pPr>
    </w:p>
    <w:p w:rsidR="00685A6F" w:rsidRPr="00E74680" w:rsidRDefault="00685A6F" w:rsidP="00685A6F">
      <w:pPr>
        <w:pStyle w:val="HTMLPreformatted"/>
        <w:shd w:val="clear" w:color="auto" w:fill="FFFFFF"/>
        <w:spacing w:line="240" w:lineRule="exact"/>
        <w:ind w:right="74"/>
        <w:outlineLvl w:val="0"/>
        <w:rPr>
          <w:rFonts w:ascii="MS Mincho" w:eastAsia="MS Mincho" w:hAnsi="MS Mincho" w:cs="Times New Roman"/>
          <w:b/>
          <w:color w:val="000000"/>
          <w:sz w:val="18"/>
          <w:szCs w:val="18"/>
          <w:lang w:val="de-AT"/>
        </w:rPr>
      </w:pPr>
      <w:r w:rsidRPr="00E74680">
        <w:rPr>
          <w:rStyle w:val="FollowedHyperlink"/>
          <w:rFonts w:ascii="Arial" w:hAnsi="Arial"/>
          <w:b/>
          <w:snapToGrid/>
          <w:color w:val="000000"/>
          <w:sz w:val="18"/>
          <w:u w:val="none"/>
          <w:lang w:val="de-AT"/>
        </w:rPr>
        <w:t>Bei Rückfragen kontaktieren Sie bitte:</w:t>
      </w:r>
    </w:p>
    <w:p w:rsidR="00685A6F" w:rsidRPr="00AC15CB" w:rsidRDefault="00E74680" w:rsidP="00685A6F">
      <w:pPr>
        <w:spacing w:line="240" w:lineRule="exact"/>
        <w:outlineLvl w:val="0"/>
        <w:rPr>
          <w:sz w:val="18"/>
          <w:szCs w:val="18"/>
        </w:rPr>
      </w:pPr>
      <w:r>
        <w:rPr>
          <w:sz w:val="18"/>
        </w:rPr>
        <w:t xml:space="preserve">Dr. </w:t>
      </w:r>
      <w:r w:rsidR="00685A6F">
        <w:rPr>
          <w:sz w:val="18"/>
        </w:rPr>
        <w:t>Michael Buchbauer</w:t>
      </w:r>
    </w:p>
    <w:p w:rsidR="00685A6F" w:rsidRPr="00AC15CB" w:rsidRDefault="00685A6F" w:rsidP="00685A6F">
      <w:pPr>
        <w:spacing w:line="240" w:lineRule="exact"/>
        <w:rPr>
          <w:sz w:val="18"/>
          <w:szCs w:val="18"/>
        </w:rPr>
      </w:pPr>
      <w:r>
        <w:rPr>
          <w:sz w:val="18"/>
        </w:rPr>
        <w:t xml:space="preserve">Head of </w:t>
      </w:r>
      <w:r w:rsidRPr="00AC15CB">
        <w:rPr>
          <w:sz w:val="18"/>
        </w:rPr>
        <w:t>Corporate Communications</w:t>
      </w:r>
    </w:p>
    <w:p w:rsidR="00685A6F" w:rsidRPr="00AC15CB" w:rsidRDefault="00685A6F" w:rsidP="00685A6F">
      <w:pPr>
        <w:spacing w:line="240" w:lineRule="exact"/>
        <w:rPr>
          <w:sz w:val="18"/>
          <w:szCs w:val="18"/>
        </w:rPr>
      </w:pPr>
      <w:r>
        <w:rPr>
          <w:sz w:val="18"/>
        </w:rPr>
        <w:t>michael</w:t>
      </w:r>
      <w:r w:rsidRPr="00AC15CB">
        <w:rPr>
          <w:sz w:val="18"/>
        </w:rPr>
        <w:t>.</w:t>
      </w:r>
      <w:r>
        <w:rPr>
          <w:sz w:val="18"/>
        </w:rPr>
        <w:t>buchbauer</w:t>
      </w:r>
      <w:r w:rsidRPr="00AC15CB">
        <w:rPr>
          <w:sz w:val="18"/>
        </w:rPr>
        <w:t>@andritz.com</w:t>
      </w:r>
    </w:p>
    <w:p w:rsidR="00685A6F" w:rsidRPr="00AC15CB" w:rsidRDefault="00685A6F" w:rsidP="00685A6F">
      <w:pPr>
        <w:spacing w:line="240" w:lineRule="exact"/>
        <w:rPr>
          <w:sz w:val="18"/>
          <w:szCs w:val="18"/>
        </w:rPr>
      </w:pPr>
      <w:r w:rsidRPr="00AC15CB">
        <w:rPr>
          <w:sz w:val="18"/>
        </w:rPr>
        <w:t>www.andritz.com</w:t>
      </w:r>
    </w:p>
    <w:p w:rsidR="00685A6F" w:rsidRPr="00AC15CB" w:rsidRDefault="00685A6F" w:rsidP="00685A6F">
      <w:pPr>
        <w:spacing w:line="240" w:lineRule="exact"/>
        <w:outlineLvl w:val="0"/>
        <w:rPr>
          <w:bCs/>
          <w:sz w:val="18"/>
          <w:szCs w:val="18"/>
        </w:rPr>
      </w:pPr>
    </w:p>
    <w:p w:rsidR="00685A6F" w:rsidRPr="00651604" w:rsidRDefault="00685A6F" w:rsidP="00685A6F">
      <w:pPr>
        <w:spacing w:line="240" w:lineRule="exact"/>
        <w:outlineLvl w:val="0"/>
        <w:rPr>
          <w:b/>
          <w:bCs/>
          <w:sz w:val="18"/>
          <w:szCs w:val="18"/>
          <w:lang w:val="de-AT"/>
        </w:rPr>
      </w:pPr>
      <w:r w:rsidRPr="00651604">
        <w:rPr>
          <w:b/>
          <w:bCs/>
          <w:sz w:val="18"/>
          <w:szCs w:val="18"/>
          <w:lang w:val="de-AT"/>
        </w:rPr>
        <w:t>Die ANDRITZ-GRUPPE</w:t>
      </w:r>
    </w:p>
    <w:p w:rsidR="00685A6F" w:rsidRDefault="00E74680" w:rsidP="00685A6F">
      <w:pPr>
        <w:spacing w:line="240" w:lineRule="exact"/>
        <w:rPr>
          <w:rFonts w:cs="Courier New"/>
          <w:color w:val="000000"/>
          <w:sz w:val="18"/>
          <w:szCs w:val="20"/>
          <w:lang w:val="de-AT"/>
        </w:rPr>
      </w:pPr>
      <w:r w:rsidRPr="00E74680">
        <w:rPr>
          <w:rFonts w:cs="Courier New"/>
          <w:color w:val="000000"/>
          <w:sz w:val="18"/>
          <w:szCs w:val="20"/>
          <w:lang w:val="de-AT"/>
        </w:rPr>
        <w:t xml:space="preserve">ANDRITZ ist einer der weltweit führenden Lieferanten von Anlagen, Ausrüstungen und Serviceleistungen für Wasserkraftwerke, die Zellstoff- und Papierindustrie, die metallverarbeitende Industrie und Stahlindustrie, die kommunale und industrielle Fest-Flüssig-Trennung sowie die Tierfutter- und </w:t>
      </w:r>
      <w:proofErr w:type="spellStart"/>
      <w:r w:rsidRPr="00E74680">
        <w:rPr>
          <w:rFonts w:cs="Courier New"/>
          <w:color w:val="000000"/>
          <w:sz w:val="18"/>
          <w:szCs w:val="20"/>
          <w:lang w:val="de-AT"/>
        </w:rPr>
        <w:t>Biomassepelletierung</w:t>
      </w:r>
      <w:proofErr w:type="spellEnd"/>
      <w:r w:rsidRPr="00E74680">
        <w:rPr>
          <w:rFonts w:cs="Courier New"/>
          <w:color w:val="000000"/>
          <w:sz w:val="18"/>
          <w:szCs w:val="20"/>
          <w:lang w:val="de-AT"/>
        </w:rPr>
        <w:t xml:space="preserve">. Weitere wesentliche Geschäftsfelder sind die Automatisierung sowie das Servicegeschäft. Darüber hinaus ist der internationale Konzern auch im Bereich der Energieerzeugung (Dampfkesselanlagen, Biomassekraftwerke, Rückgewinnungskessel sowie </w:t>
      </w:r>
      <w:proofErr w:type="spellStart"/>
      <w:r w:rsidRPr="00E74680">
        <w:rPr>
          <w:rFonts w:cs="Courier New"/>
          <w:color w:val="000000"/>
          <w:sz w:val="18"/>
          <w:szCs w:val="20"/>
          <w:lang w:val="de-AT"/>
        </w:rPr>
        <w:t>Gasifizierungsanlagen</w:t>
      </w:r>
      <w:proofErr w:type="spellEnd"/>
      <w:r w:rsidRPr="00E74680">
        <w:rPr>
          <w:rFonts w:cs="Courier New"/>
          <w:color w:val="000000"/>
          <w:sz w:val="18"/>
          <w:szCs w:val="20"/>
          <w:lang w:val="de-AT"/>
        </w:rPr>
        <w:t>) und Umwelttechnik (Rauchgasreinigungsanlagen) tätig und bietet Anlagen zur Produktion von Vliesstoffen, Viskosezellstoff und Faserplatten sowie Recyclinganlagen an. Der Hauptsitz des börsennotierten Technologiekonzerns, der weltweit rund 25.400 Mitarbeiter beschäftigt, befindet sich in Graz, Österreich. ANDRITZ betreibt über 250 Standorte in mehr als 40 Ländern.</w:t>
      </w:r>
    </w:p>
    <w:p w:rsidR="00E74680" w:rsidRPr="00651604" w:rsidRDefault="00E74680" w:rsidP="00685A6F">
      <w:pPr>
        <w:spacing w:line="240" w:lineRule="exact"/>
        <w:rPr>
          <w:rFonts w:cs="Courier New"/>
          <w:color w:val="000000"/>
          <w:sz w:val="18"/>
          <w:szCs w:val="20"/>
          <w:lang w:val="de-AT"/>
        </w:rPr>
      </w:pPr>
    </w:p>
    <w:p w:rsidR="00685A6F" w:rsidRPr="00651604" w:rsidRDefault="00685A6F" w:rsidP="00685A6F">
      <w:pPr>
        <w:spacing w:line="240" w:lineRule="exact"/>
        <w:rPr>
          <w:b/>
          <w:sz w:val="18"/>
          <w:szCs w:val="18"/>
          <w:lang w:val="de-AT"/>
        </w:rPr>
      </w:pPr>
      <w:r w:rsidRPr="00651604">
        <w:rPr>
          <w:b/>
          <w:sz w:val="18"/>
          <w:szCs w:val="18"/>
          <w:lang w:val="de-AT"/>
        </w:rPr>
        <w:t>ANDRITZ PULP &amp; PAPER</w:t>
      </w:r>
    </w:p>
    <w:p w:rsidR="00685A6F" w:rsidRPr="00651604" w:rsidRDefault="00E74680" w:rsidP="00685A6F">
      <w:pPr>
        <w:spacing w:line="240" w:lineRule="exact"/>
        <w:rPr>
          <w:sz w:val="18"/>
          <w:szCs w:val="18"/>
          <w:lang w:val="de-AT" w:eastAsia="de-AT"/>
        </w:rPr>
      </w:pPr>
      <w:r w:rsidRPr="00E74680">
        <w:rPr>
          <w:sz w:val="18"/>
          <w:szCs w:val="18"/>
          <w:lang w:val="de-AT" w:eastAsia="de-AT"/>
        </w:rPr>
        <w:t xml:space="preserve">ANDRITZ PULP &amp; PAPER ist ein weltweit führender Anbieter von kompletten Anlagen, Systemen, Ausrüstungen und umfassenden Serviceleistungen für die Erzeugung und Weiterverarbeitung aller Arten von Faserstoffen, Papier, </w:t>
      </w:r>
      <w:proofErr w:type="spellStart"/>
      <w:r w:rsidRPr="00E74680">
        <w:rPr>
          <w:sz w:val="18"/>
          <w:szCs w:val="18"/>
          <w:lang w:val="de-AT" w:eastAsia="de-AT"/>
        </w:rPr>
        <w:t>Tissuepapier</w:t>
      </w:r>
      <w:proofErr w:type="spellEnd"/>
      <w:r w:rsidRPr="00E74680">
        <w:rPr>
          <w:sz w:val="18"/>
          <w:szCs w:val="18"/>
          <w:lang w:val="de-AT" w:eastAsia="de-AT"/>
        </w:rPr>
        <w:t xml:space="preserve"> und Karton. Die Technologien umfassen die Verarbeitung von Holz, </w:t>
      </w:r>
      <w:proofErr w:type="spellStart"/>
      <w:r w:rsidRPr="00E74680">
        <w:rPr>
          <w:sz w:val="18"/>
          <w:szCs w:val="18"/>
          <w:lang w:val="de-AT" w:eastAsia="de-AT"/>
        </w:rPr>
        <w:t>Einjahrespflanzen</w:t>
      </w:r>
      <w:proofErr w:type="spellEnd"/>
      <w:r w:rsidRPr="00E74680">
        <w:rPr>
          <w:sz w:val="18"/>
          <w:szCs w:val="18"/>
          <w:lang w:val="de-AT" w:eastAsia="de-AT"/>
        </w:rPr>
        <w:t xml:space="preserve"> und Altpapier, die Erzeugung von Zellstoff, Holzstoff und Recyclingfaserstoffen, die Rückgewinnung und Wiederverwertung von Chemikalien, die Aufbereitung des Papiermaschineneintrags, die Erzeugung von Papier, </w:t>
      </w:r>
      <w:proofErr w:type="spellStart"/>
      <w:r w:rsidRPr="00E74680">
        <w:rPr>
          <w:sz w:val="18"/>
          <w:szCs w:val="18"/>
          <w:lang w:val="de-AT" w:eastAsia="de-AT"/>
        </w:rPr>
        <w:t>Tissuepapier</w:t>
      </w:r>
      <w:proofErr w:type="spellEnd"/>
      <w:r w:rsidRPr="00E74680">
        <w:rPr>
          <w:sz w:val="18"/>
          <w:szCs w:val="18"/>
          <w:lang w:val="de-AT" w:eastAsia="de-AT"/>
        </w:rPr>
        <w:t xml:space="preserve"> und Karton, die Veredelung und Beschichtung von Papier sowie die </w:t>
      </w:r>
      <w:proofErr w:type="spellStart"/>
      <w:r w:rsidRPr="00E74680">
        <w:rPr>
          <w:sz w:val="18"/>
          <w:szCs w:val="18"/>
          <w:lang w:val="de-AT" w:eastAsia="de-AT"/>
        </w:rPr>
        <w:t>Rejekt</w:t>
      </w:r>
      <w:proofErr w:type="spellEnd"/>
      <w:r w:rsidRPr="00E74680">
        <w:rPr>
          <w:sz w:val="18"/>
          <w:szCs w:val="18"/>
          <w:lang w:val="de-AT" w:eastAsia="de-AT"/>
        </w:rPr>
        <w:t xml:space="preserve">- und Schlammbehandlung. Das Serviceangebot inkludiert System- und Maschinenmodernisierungen, Umbauten, Ersatz- und Verschleißteile, Dienstleistungen vor Ort sowie in der Werkstätte, Optimierungen der Prozessleistung, Wartungs- und Automatisierungslösungen sowie Maschinenverlegungen und Gebrauchtanlagen. Zum Geschäftsbereich gehören auch die Bereiche Biomasse-, Dampf- und Rückgewinnungskessel sowie </w:t>
      </w:r>
      <w:proofErr w:type="spellStart"/>
      <w:r w:rsidRPr="00E74680">
        <w:rPr>
          <w:sz w:val="18"/>
          <w:szCs w:val="18"/>
          <w:lang w:val="de-AT" w:eastAsia="de-AT"/>
        </w:rPr>
        <w:t>Gasifizierungsanlagen</w:t>
      </w:r>
      <w:proofErr w:type="spellEnd"/>
      <w:r w:rsidRPr="00E74680">
        <w:rPr>
          <w:sz w:val="18"/>
          <w:szCs w:val="18"/>
          <w:lang w:val="de-AT" w:eastAsia="de-AT"/>
        </w:rPr>
        <w:t xml:space="preserve"> für die Energieerzeugung, Rauchgasreinigungsanlagen, Anlagen zur Produktion von Vliesstoffen, Viskosezellstoff und Faserplatten (MDF) sowie Recyclinganlagen.</w:t>
      </w:r>
    </w:p>
    <w:p w:rsidR="00566D37" w:rsidRPr="00685A6F" w:rsidRDefault="00566D37" w:rsidP="00685A6F">
      <w:pPr>
        <w:pStyle w:val="HTMLPreformatted"/>
        <w:shd w:val="clear" w:color="auto" w:fill="FFFFFF"/>
        <w:spacing w:line="240" w:lineRule="exact"/>
        <w:ind w:right="74"/>
        <w:outlineLvl w:val="0"/>
        <w:rPr>
          <w:rFonts w:ascii="Arial" w:hAnsi="Arial"/>
          <w:b/>
          <w:color w:val="000000"/>
          <w:sz w:val="18"/>
          <w:szCs w:val="18"/>
          <w:lang w:val="de-AT"/>
        </w:rPr>
      </w:pPr>
    </w:p>
    <w:sectPr w:rsidR="00566D37" w:rsidRPr="00685A6F" w:rsidSect="009963EA">
      <w:headerReference w:type="default" r:id="rId10"/>
      <w:headerReference w:type="first" r:id="rId11"/>
      <w:pgSz w:w="11906" w:h="16838" w:code="9"/>
      <w:pgMar w:top="1985" w:right="851" w:bottom="1276"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6C8" w:rsidRDefault="008A76C8">
      <w:r>
        <w:separator/>
      </w:r>
    </w:p>
  </w:endnote>
  <w:endnote w:type="continuationSeparator" w:id="0">
    <w:p w:rsidR="008A76C8" w:rsidRDefault="008A7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6C8" w:rsidRDefault="008A76C8">
      <w:r>
        <w:separator/>
      </w:r>
    </w:p>
  </w:footnote>
  <w:footnote w:type="continuationSeparator" w:id="0">
    <w:p w:rsidR="008A76C8" w:rsidRDefault="008A76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Header"/>
      <w:jc w:val="right"/>
    </w:pPr>
    <w:r>
      <w:rPr>
        <w:noProof/>
        <w:lang w:val="de-AT" w:eastAsia="de-AT" w:bidi="ar-SA"/>
      </w:rPr>
      <w:drawing>
        <wp:anchor distT="0" distB="0" distL="114300" distR="114300" simplePos="0" relativeHeight="251658752" behindDoc="0" locked="1" layoutInCell="1" allowOverlap="1" wp14:anchorId="3E9E14A9" wp14:editId="518B791A">
          <wp:simplePos x="0" y="0"/>
          <wp:positionH relativeFrom="column">
            <wp:posOffset>4564380</wp:posOffset>
          </wp:positionH>
          <wp:positionV relativeFrom="paragraph">
            <wp:posOffset>41910</wp:posOffset>
          </wp:positionV>
          <wp:extent cx="1528445" cy="506095"/>
          <wp:effectExtent l="0" t="0" r="0" b="8255"/>
          <wp:wrapNone/>
          <wp:docPr id="3" name="Bild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11217B" w:rsidP="0011217B">
    <w:pPr>
      <w:pStyle w:val="Header"/>
      <w:jc w:val="right"/>
    </w:pPr>
  </w:p>
  <w:p w:rsidR="0011217B" w:rsidRDefault="0011217B" w:rsidP="0011217B">
    <w:pPr>
      <w:pStyle w:val="Header"/>
      <w:jc w:val="right"/>
    </w:pPr>
  </w:p>
  <w:p w:rsidR="0011217B" w:rsidRPr="008A6F0F" w:rsidRDefault="0011217B" w:rsidP="0011217B">
    <w:pPr>
      <w:framePr w:w="3402" w:h="567" w:hRule="exact" w:hSpace="181" w:wrap="around" w:vAnchor="page" w:hAnchor="page" w:x="7656" w:y="2382"/>
      <w:shd w:val="solid" w:color="FFFFFF" w:fill="FFFFFF"/>
      <w:spacing w:line="400" w:lineRule="exact"/>
      <w:jc w:val="right"/>
      <w:rPr>
        <w:color w:val="000000"/>
        <w:szCs w:val="20"/>
      </w:rPr>
    </w:pPr>
  </w:p>
  <w:p w:rsidR="0011217B" w:rsidRDefault="0011217B" w:rsidP="0011217B">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Header"/>
      <w:jc w:val="right"/>
    </w:pPr>
    <w:r>
      <w:rPr>
        <w:noProof/>
        <w:lang w:val="de-AT" w:eastAsia="de-AT" w:bidi="ar-SA"/>
      </w:rPr>
      <w:drawing>
        <wp:anchor distT="0" distB="0" distL="114300" distR="114300" simplePos="0" relativeHeight="251657728" behindDoc="0" locked="1" layoutInCell="1" allowOverlap="1" wp14:anchorId="6EB1AEE3" wp14:editId="318F2F81">
          <wp:simplePos x="0" y="0"/>
          <wp:positionH relativeFrom="column">
            <wp:posOffset>4572000</wp:posOffset>
          </wp:positionH>
          <wp:positionV relativeFrom="paragraph">
            <wp:posOffset>34290</wp:posOffset>
          </wp:positionV>
          <wp:extent cx="1528445" cy="506095"/>
          <wp:effectExtent l="0" t="0" r="0" b="8255"/>
          <wp:wrapNone/>
          <wp:docPr id="2" name="Bild 2"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C61A1E" w:rsidP="0011217B">
    <w:pPr>
      <w:pStyle w:val="Header"/>
      <w:jc w:val="right"/>
    </w:pPr>
    <w:r>
      <w:rPr>
        <w:noProof/>
        <w:lang w:val="de-AT" w:eastAsia="de-AT" w:bidi="ar-SA"/>
      </w:rPr>
      <mc:AlternateContent>
        <mc:Choice Requires="wps">
          <w:drawing>
            <wp:anchor distT="0" distB="215900" distL="114300" distR="215900" simplePos="0" relativeHeight="251656704" behindDoc="0" locked="1" layoutInCell="1" allowOverlap="1" wp14:anchorId="5D1E3710" wp14:editId="6B333A6D">
              <wp:simplePos x="0" y="0"/>
              <wp:positionH relativeFrom="page">
                <wp:posOffset>575945</wp:posOffset>
              </wp:positionH>
              <wp:positionV relativeFrom="page">
                <wp:posOffset>2144395</wp:posOffset>
              </wp:positionV>
              <wp:extent cx="215900" cy="1259840"/>
              <wp:effectExtent l="4445" t="127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5.35pt;margin-top:168.8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" fillcolor="#006eb4" stroked="f">
              <w10:wrap anchorx="page" anchory="page"/>
              <w10:anchorlock/>
            </v:rect>
          </w:pict>
        </mc:Fallback>
      </mc:AlternateContent>
    </w:r>
  </w:p>
  <w:p w:rsidR="0011217B" w:rsidRDefault="0011217B" w:rsidP="001121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36BAE276">
      <w:start w:val="1"/>
      <w:numFmt w:val="bullet"/>
      <w:lvlText w:val=""/>
      <w:lvlJc w:val="left"/>
      <w:pPr>
        <w:tabs>
          <w:tab w:val="num" w:pos="284"/>
        </w:tabs>
        <w:ind w:left="284" w:hanging="284"/>
      </w:pPr>
      <w:rPr>
        <w:rFonts w:ascii="Wingdings" w:hAnsi="Wingdings" w:hint="default"/>
      </w:rPr>
    </w:lvl>
    <w:lvl w:ilvl="1" w:tplc="79B20708">
      <w:start w:val="1"/>
      <w:numFmt w:val="bullet"/>
      <w:lvlText w:val="o"/>
      <w:lvlJc w:val="left"/>
      <w:pPr>
        <w:tabs>
          <w:tab w:val="num" w:pos="1440"/>
        </w:tabs>
        <w:ind w:left="1440" w:hanging="360"/>
      </w:pPr>
      <w:rPr>
        <w:rFonts w:ascii="Courier New" w:hAnsi="Courier New" w:cs="Courier New" w:hint="default"/>
      </w:rPr>
    </w:lvl>
    <w:lvl w:ilvl="2" w:tplc="0846B916">
      <w:start w:val="1"/>
      <w:numFmt w:val="bullet"/>
      <w:lvlText w:val=""/>
      <w:lvlJc w:val="left"/>
      <w:pPr>
        <w:tabs>
          <w:tab w:val="num" w:pos="2160"/>
        </w:tabs>
        <w:ind w:left="2160" w:hanging="360"/>
      </w:pPr>
      <w:rPr>
        <w:rFonts w:ascii="Wingdings" w:hAnsi="Wingdings" w:hint="default"/>
      </w:rPr>
    </w:lvl>
    <w:lvl w:ilvl="3" w:tplc="F79EE8FC" w:tentative="1">
      <w:start w:val="1"/>
      <w:numFmt w:val="bullet"/>
      <w:lvlText w:val=""/>
      <w:lvlJc w:val="left"/>
      <w:pPr>
        <w:tabs>
          <w:tab w:val="num" w:pos="2880"/>
        </w:tabs>
        <w:ind w:left="2880" w:hanging="360"/>
      </w:pPr>
      <w:rPr>
        <w:rFonts w:ascii="Symbol" w:hAnsi="Symbol" w:hint="default"/>
      </w:rPr>
    </w:lvl>
    <w:lvl w:ilvl="4" w:tplc="CD082252" w:tentative="1">
      <w:start w:val="1"/>
      <w:numFmt w:val="bullet"/>
      <w:lvlText w:val="o"/>
      <w:lvlJc w:val="left"/>
      <w:pPr>
        <w:tabs>
          <w:tab w:val="num" w:pos="3600"/>
        </w:tabs>
        <w:ind w:left="3600" w:hanging="360"/>
      </w:pPr>
      <w:rPr>
        <w:rFonts w:ascii="Courier New" w:hAnsi="Courier New" w:cs="Courier New" w:hint="default"/>
      </w:rPr>
    </w:lvl>
    <w:lvl w:ilvl="5" w:tplc="E7FEC34A" w:tentative="1">
      <w:start w:val="1"/>
      <w:numFmt w:val="bullet"/>
      <w:lvlText w:val=""/>
      <w:lvlJc w:val="left"/>
      <w:pPr>
        <w:tabs>
          <w:tab w:val="num" w:pos="4320"/>
        </w:tabs>
        <w:ind w:left="4320" w:hanging="360"/>
      </w:pPr>
      <w:rPr>
        <w:rFonts w:ascii="Wingdings" w:hAnsi="Wingdings" w:hint="default"/>
      </w:rPr>
    </w:lvl>
    <w:lvl w:ilvl="6" w:tplc="99A60F44" w:tentative="1">
      <w:start w:val="1"/>
      <w:numFmt w:val="bullet"/>
      <w:lvlText w:val=""/>
      <w:lvlJc w:val="left"/>
      <w:pPr>
        <w:tabs>
          <w:tab w:val="num" w:pos="5040"/>
        </w:tabs>
        <w:ind w:left="5040" w:hanging="360"/>
      </w:pPr>
      <w:rPr>
        <w:rFonts w:ascii="Symbol" w:hAnsi="Symbol" w:hint="default"/>
      </w:rPr>
    </w:lvl>
    <w:lvl w:ilvl="7" w:tplc="F89038A0" w:tentative="1">
      <w:start w:val="1"/>
      <w:numFmt w:val="bullet"/>
      <w:lvlText w:val="o"/>
      <w:lvlJc w:val="left"/>
      <w:pPr>
        <w:tabs>
          <w:tab w:val="num" w:pos="5760"/>
        </w:tabs>
        <w:ind w:left="5760" w:hanging="360"/>
      </w:pPr>
      <w:rPr>
        <w:rFonts w:ascii="Courier New" w:hAnsi="Courier New" w:cs="Courier New" w:hint="default"/>
      </w:rPr>
    </w:lvl>
    <w:lvl w:ilvl="8" w:tplc="A934BD4E"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096612FA">
      <w:start w:val="1"/>
      <w:numFmt w:val="bullet"/>
      <w:lvlText w:val=""/>
      <w:lvlJc w:val="left"/>
      <w:pPr>
        <w:tabs>
          <w:tab w:val="num" w:pos="568"/>
        </w:tabs>
        <w:ind w:left="568" w:hanging="284"/>
      </w:pPr>
      <w:rPr>
        <w:rFonts w:ascii="Wingdings" w:hAnsi="Wingdings" w:hint="default"/>
        <w:color w:val="000000"/>
        <w:sz w:val="16"/>
        <w:szCs w:val="16"/>
      </w:rPr>
    </w:lvl>
    <w:lvl w:ilvl="1" w:tplc="5D1C6F90">
      <w:start w:val="1"/>
      <w:numFmt w:val="bullet"/>
      <w:lvlText w:val=""/>
      <w:lvlJc w:val="left"/>
      <w:pPr>
        <w:tabs>
          <w:tab w:val="num" w:pos="851"/>
        </w:tabs>
        <w:ind w:left="851" w:hanging="284"/>
      </w:pPr>
      <w:rPr>
        <w:rFonts w:ascii="Wingdings" w:hAnsi="Wingdings" w:hint="default"/>
        <w:color w:val="000000"/>
        <w:sz w:val="12"/>
        <w:szCs w:val="16"/>
      </w:rPr>
    </w:lvl>
    <w:lvl w:ilvl="2" w:tplc="80DE6560" w:tentative="1">
      <w:start w:val="1"/>
      <w:numFmt w:val="bullet"/>
      <w:lvlText w:val=""/>
      <w:lvlJc w:val="left"/>
      <w:pPr>
        <w:tabs>
          <w:tab w:val="num" w:pos="2444"/>
        </w:tabs>
        <w:ind w:left="2444" w:hanging="360"/>
      </w:pPr>
      <w:rPr>
        <w:rFonts w:ascii="Wingdings" w:hAnsi="Wingdings" w:hint="default"/>
      </w:rPr>
    </w:lvl>
    <w:lvl w:ilvl="3" w:tplc="86E0C0F2" w:tentative="1">
      <w:start w:val="1"/>
      <w:numFmt w:val="bullet"/>
      <w:lvlText w:val=""/>
      <w:lvlJc w:val="left"/>
      <w:pPr>
        <w:tabs>
          <w:tab w:val="num" w:pos="3164"/>
        </w:tabs>
        <w:ind w:left="3164" w:hanging="360"/>
      </w:pPr>
      <w:rPr>
        <w:rFonts w:ascii="Symbol" w:hAnsi="Symbol" w:hint="default"/>
      </w:rPr>
    </w:lvl>
    <w:lvl w:ilvl="4" w:tplc="8928271C" w:tentative="1">
      <w:start w:val="1"/>
      <w:numFmt w:val="bullet"/>
      <w:lvlText w:val="o"/>
      <w:lvlJc w:val="left"/>
      <w:pPr>
        <w:tabs>
          <w:tab w:val="num" w:pos="3884"/>
        </w:tabs>
        <w:ind w:left="3884" w:hanging="360"/>
      </w:pPr>
      <w:rPr>
        <w:rFonts w:ascii="Courier New" w:hAnsi="Courier New" w:cs="Courier New" w:hint="default"/>
      </w:rPr>
    </w:lvl>
    <w:lvl w:ilvl="5" w:tplc="A702694A" w:tentative="1">
      <w:start w:val="1"/>
      <w:numFmt w:val="bullet"/>
      <w:lvlText w:val=""/>
      <w:lvlJc w:val="left"/>
      <w:pPr>
        <w:tabs>
          <w:tab w:val="num" w:pos="4604"/>
        </w:tabs>
        <w:ind w:left="4604" w:hanging="360"/>
      </w:pPr>
      <w:rPr>
        <w:rFonts w:ascii="Wingdings" w:hAnsi="Wingdings" w:hint="default"/>
      </w:rPr>
    </w:lvl>
    <w:lvl w:ilvl="6" w:tplc="CB0C2F78" w:tentative="1">
      <w:start w:val="1"/>
      <w:numFmt w:val="bullet"/>
      <w:lvlText w:val=""/>
      <w:lvlJc w:val="left"/>
      <w:pPr>
        <w:tabs>
          <w:tab w:val="num" w:pos="5324"/>
        </w:tabs>
        <w:ind w:left="5324" w:hanging="360"/>
      </w:pPr>
      <w:rPr>
        <w:rFonts w:ascii="Symbol" w:hAnsi="Symbol" w:hint="default"/>
      </w:rPr>
    </w:lvl>
    <w:lvl w:ilvl="7" w:tplc="5B10D0DA" w:tentative="1">
      <w:start w:val="1"/>
      <w:numFmt w:val="bullet"/>
      <w:lvlText w:val="o"/>
      <w:lvlJc w:val="left"/>
      <w:pPr>
        <w:tabs>
          <w:tab w:val="num" w:pos="6044"/>
        </w:tabs>
        <w:ind w:left="6044" w:hanging="360"/>
      </w:pPr>
      <w:rPr>
        <w:rFonts w:ascii="Courier New" w:hAnsi="Courier New" w:cs="Courier New" w:hint="default"/>
      </w:rPr>
    </w:lvl>
    <w:lvl w:ilvl="8" w:tplc="E3329DC0"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4DB6C750">
      <w:start w:val="1"/>
      <w:numFmt w:val="bullet"/>
      <w:lvlText w:val=""/>
      <w:lvlJc w:val="left"/>
      <w:pPr>
        <w:tabs>
          <w:tab w:val="num" w:pos="284"/>
        </w:tabs>
        <w:ind w:left="284" w:hanging="284"/>
      </w:pPr>
      <w:rPr>
        <w:rFonts w:ascii="Wingdings" w:hAnsi="Wingdings" w:hint="default"/>
      </w:rPr>
    </w:lvl>
    <w:lvl w:ilvl="1" w:tplc="06925B0C" w:tentative="1">
      <w:start w:val="1"/>
      <w:numFmt w:val="bullet"/>
      <w:lvlText w:val="o"/>
      <w:lvlJc w:val="left"/>
      <w:pPr>
        <w:tabs>
          <w:tab w:val="num" w:pos="1440"/>
        </w:tabs>
        <w:ind w:left="1440" w:hanging="360"/>
      </w:pPr>
      <w:rPr>
        <w:rFonts w:ascii="Courier New" w:hAnsi="Courier New" w:cs="Courier New" w:hint="default"/>
      </w:rPr>
    </w:lvl>
    <w:lvl w:ilvl="2" w:tplc="2D9ACC62" w:tentative="1">
      <w:start w:val="1"/>
      <w:numFmt w:val="bullet"/>
      <w:lvlText w:val=""/>
      <w:lvlJc w:val="left"/>
      <w:pPr>
        <w:tabs>
          <w:tab w:val="num" w:pos="2160"/>
        </w:tabs>
        <w:ind w:left="2160" w:hanging="360"/>
      </w:pPr>
      <w:rPr>
        <w:rFonts w:ascii="Wingdings" w:hAnsi="Wingdings" w:hint="default"/>
      </w:rPr>
    </w:lvl>
    <w:lvl w:ilvl="3" w:tplc="7D6ADEB6" w:tentative="1">
      <w:start w:val="1"/>
      <w:numFmt w:val="bullet"/>
      <w:lvlText w:val=""/>
      <w:lvlJc w:val="left"/>
      <w:pPr>
        <w:tabs>
          <w:tab w:val="num" w:pos="2880"/>
        </w:tabs>
        <w:ind w:left="2880" w:hanging="360"/>
      </w:pPr>
      <w:rPr>
        <w:rFonts w:ascii="Symbol" w:hAnsi="Symbol" w:hint="default"/>
      </w:rPr>
    </w:lvl>
    <w:lvl w:ilvl="4" w:tplc="791A77E4" w:tentative="1">
      <w:start w:val="1"/>
      <w:numFmt w:val="bullet"/>
      <w:lvlText w:val="o"/>
      <w:lvlJc w:val="left"/>
      <w:pPr>
        <w:tabs>
          <w:tab w:val="num" w:pos="3600"/>
        </w:tabs>
        <w:ind w:left="3600" w:hanging="360"/>
      </w:pPr>
      <w:rPr>
        <w:rFonts w:ascii="Courier New" w:hAnsi="Courier New" w:cs="Courier New" w:hint="default"/>
      </w:rPr>
    </w:lvl>
    <w:lvl w:ilvl="5" w:tplc="E836037C" w:tentative="1">
      <w:start w:val="1"/>
      <w:numFmt w:val="bullet"/>
      <w:lvlText w:val=""/>
      <w:lvlJc w:val="left"/>
      <w:pPr>
        <w:tabs>
          <w:tab w:val="num" w:pos="4320"/>
        </w:tabs>
        <w:ind w:left="4320" w:hanging="360"/>
      </w:pPr>
      <w:rPr>
        <w:rFonts w:ascii="Wingdings" w:hAnsi="Wingdings" w:hint="default"/>
      </w:rPr>
    </w:lvl>
    <w:lvl w:ilvl="6" w:tplc="EDACA504" w:tentative="1">
      <w:start w:val="1"/>
      <w:numFmt w:val="bullet"/>
      <w:lvlText w:val=""/>
      <w:lvlJc w:val="left"/>
      <w:pPr>
        <w:tabs>
          <w:tab w:val="num" w:pos="5040"/>
        </w:tabs>
        <w:ind w:left="5040" w:hanging="360"/>
      </w:pPr>
      <w:rPr>
        <w:rFonts w:ascii="Symbol" w:hAnsi="Symbol" w:hint="default"/>
      </w:rPr>
    </w:lvl>
    <w:lvl w:ilvl="7" w:tplc="FD66E798" w:tentative="1">
      <w:start w:val="1"/>
      <w:numFmt w:val="bullet"/>
      <w:lvlText w:val="o"/>
      <w:lvlJc w:val="left"/>
      <w:pPr>
        <w:tabs>
          <w:tab w:val="num" w:pos="5760"/>
        </w:tabs>
        <w:ind w:left="5760" w:hanging="360"/>
      </w:pPr>
      <w:rPr>
        <w:rFonts w:ascii="Courier New" w:hAnsi="Courier New" w:cs="Courier New" w:hint="default"/>
      </w:rPr>
    </w:lvl>
    <w:lvl w:ilvl="8" w:tplc="43F47CFA"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8">
    <w:nsid w:val="2496455D"/>
    <w:multiLevelType w:val="hybridMultilevel"/>
    <w:tmpl w:val="6F00BF26"/>
    <w:lvl w:ilvl="0" w:tplc="A484DC02">
      <w:start w:val="1"/>
      <w:numFmt w:val="bullet"/>
      <w:lvlText w:val=""/>
      <w:lvlJc w:val="left"/>
      <w:pPr>
        <w:tabs>
          <w:tab w:val="num" w:pos="284"/>
        </w:tabs>
        <w:ind w:left="284" w:hanging="284"/>
      </w:pPr>
      <w:rPr>
        <w:rFonts w:ascii="Wingdings" w:hAnsi="Wingdings" w:hint="default"/>
        <w:color w:val="000000"/>
        <w:sz w:val="12"/>
      </w:rPr>
    </w:lvl>
    <w:lvl w:ilvl="1" w:tplc="C0C84E76">
      <w:start w:val="1"/>
      <w:numFmt w:val="bullet"/>
      <w:lvlText w:val="o"/>
      <w:lvlJc w:val="left"/>
      <w:pPr>
        <w:tabs>
          <w:tab w:val="num" w:pos="1440"/>
        </w:tabs>
        <w:ind w:left="1440" w:hanging="360"/>
      </w:pPr>
      <w:rPr>
        <w:rFonts w:ascii="Courier New" w:hAnsi="Courier New" w:cs="Courier New" w:hint="default"/>
      </w:rPr>
    </w:lvl>
    <w:lvl w:ilvl="2" w:tplc="92BCA1C8">
      <w:start w:val="1"/>
      <w:numFmt w:val="bullet"/>
      <w:lvlText w:val=""/>
      <w:lvlJc w:val="left"/>
      <w:pPr>
        <w:tabs>
          <w:tab w:val="num" w:pos="2160"/>
        </w:tabs>
        <w:ind w:left="2160" w:hanging="360"/>
      </w:pPr>
      <w:rPr>
        <w:rFonts w:ascii="Wingdings" w:hAnsi="Wingdings" w:hint="default"/>
      </w:rPr>
    </w:lvl>
    <w:lvl w:ilvl="3" w:tplc="E1E217BA">
      <w:start w:val="1"/>
      <w:numFmt w:val="bullet"/>
      <w:lvlText w:val=""/>
      <w:lvlJc w:val="left"/>
      <w:pPr>
        <w:tabs>
          <w:tab w:val="num" w:pos="2880"/>
        </w:tabs>
        <w:ind w:left="2880" w:hanging="360"/>
      </w:pPr>
      <w:rPr>
        <w:rFonts w:ascii="Symbol" w:hAnsi="Symbol" w:hint="default"/>
      </w:rPr>
    </w:lvl>
    <w:lvl w:ilvl="4" w:tplc="80769A88" w:tentative="1">
      <w:start w:val="1"/>
      <w:numFmt w:val="bullet"/>
      <w:lvlText w:val="o"/>
      <w:lvlJc w:val="left"/>
      <w:pPr>
        <w:tabs>
          <w:tab w:val="num" w:pos="3600"/>
        </w:tabs>
        <w:ind w:left="3600" w:hanging="360"/>
      </w:pPr>
      <w:rPr>
        <w:rFonts w:ascii="Courier New" w:hAnsi="Courier New" w:cs="Courier New" w:hint="default"/>
      </w:rPr>
    </w:lvl>
    <w:lvl w:ilvl="5" w:tplc="BD028476" w:tentative="1">
      <w:start w:val="1"/>
      <w:numFmt w:val="bullet"/>
      <w:lvlText w:val=""/>
      <w:lvlJc w:val="left"/>
      <w:pPr>
        <w:tabs>
          <w:tab w:val="num" w:pos="4320"/>
        </w:tabs>
        <w:ind w:left="4320" w:hanging="360"/>
      </w:pPr>
      <w:rPr>
        <w:rFonts w:ascii="Wingdings" w:hAnsi="Wingdings" w:hint="default"/>
      </w:rPr>
    </w:lvl>
    <w:lvl w:ilvl="6" w:tplc="2DF478AA" w:tentative="1">
      <w:start w:val="1"/>
      <w:numFmt w:val="bullet"/>
      <w:lvlText w:val=""/>
      <w:lvlJc w:val="left"/>
      <w:pPr>
        <w:tabs>
          <w:tab w:val="num" w:pos="5040"/>
        </w:tabs>
        <w:ind w:left="5040" w:hanging="360"/>
      </w:pPr>
      <w:rPr>
        <w:rFonts w:ascii="Symbol" w:hAnsi="Symbol" w:hint="default"/>
      </w:rPr>
    </w:lvl>
    <w:lvl w:ilvl="7" w:tplc="A6A20A68" w:tentative="1">
      <w:start w:val="1"/>
      <w:numFmt w:val="bullet"/>
      <w:lvlText w:val="o"/>
      <w:lvlJc w:val="left"/>
      <w:pPr>
        <w:tabs>
          <w:tab w:val="num" w:pos="5760"/>
        </w:tabs>
        <w:ind w:left="5760" w:hanging="360"/>
      </w:pPr>
      <w:rPr>
        <w:rFonts w:ascii="Courier New" w:hAnsi="Courier New" w:cs="Courier New" w:hint="default"/>
      </w:rPr>
    </w:lvl>
    <w:lvl w:ilvl="8" w:tplc="B1DE0EAC"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7382F2E"/>
    <w:multiLevelType w:val="hybridMultilevel"/>
    <w:tmpl w:val="33165B7C"/>
    <w:lvl w:ilvl="0" w:tplc="F98C1FD4">
      <w:start w:val="1"/>
      <w:numFmt w:val="bullet"/>
      <w:lvlText w:val=""/>
      <w:lvlJc w:val="left"/>
      <w:pPr>
        <w:tabs>
          <w:tab w:val="num" w:pos="568"/>
        </w:tabs>
        <w:ind w:left="568" w:hanging="284"/>
      </w:pPr>
      <w:rPr>
        <w:rFonts w:ascii="Wingdings" w:hAnsi="Wingdings" w:hint="default"/>
        <w:color w:val="000000"/>
        <w:sz w:val="16"/>
        <w:szCs w:val="16"/>
      </w:rPr>
    </w:lvl>
    <w:lvl w:ilvl="1" w:tplc="626C2EF6">
      <w:start w:val="1"/>
      <w:numFmt w:val="bullet"/>
      <w:lvlText w:val="o"/>
      <w:lvlJc w:val="left"/>
      <w:pPr>
        <w:tabs>
          <w:tab w:val="num" w:pos="1724"/>
        </w:tabs>
        <w:ind w:left="1724" w:hanging="360"/>
      </w:pPr>
      <w:rPr>
        <w:rFonts w:ascii="Courier New" w:hAnsi="Courier New" w:cs="Courier New" w:hint="default"/>
      </w:rPr>
    </w:lvl>
    <w:lvl w:ilvl="2" w:tplc="E3A4B256" w:tentative="1">
      <w:start w:val="1"/>
      <w:numFmt w:val="bullet"/>
      <w:lvlText w:val=""/>
      <w:lvlJc w:val="left"/>
      <w:pPr>
        <w:tabs>
          <w:tab w:val="num" w:pos="2444"/>
        </w:tabs>
        <w:ind w:left="2444" w:hanging="360"/>
      </w:pPr>
      <w:rPr>
        <w:rFonts w:ascii="Wingdings" w:hAnsi="Wingdings" w:hint="default"/>
      </w:rPr>
    </w:lvl>
    <w:lvl w:ilvl="3" w:tplc="211213A2" w:tentative="1">
      <w:start w:val="1"/>
      <w:numFmt w:val="bullet"/>
      <w:lvlText w:val=""/>
      <w:lvlJc w:val="left"/>
      <w:pPr>
        <w:tabs>
          <w:tab w:val="num" w:pos="3164"/>
        </w:tabs>
        <w:ind w:left="3164" w:hanging="360"/>
      </w:pPr>
      <w:rPr>
        <w:rFonts w:ascii="Symbol" w:hAnsi="Symbol" w:hint="default"/>
      </w:rPr>
    </w:lvl>
    <w:lvl w:ilvl="4" w:tplc="A246D2AE" w:tentative="1">
      <w:start w:val="1"/>
      <w:numFmt w:val="bullet"/>
      <w:lvlText w:val="o"/>
      <w:lvlJc w:val="left"/>
      <w:pPr>
        <w:tabs>
          <w:tab w:val="num" w:pos="3884"/>
        </w:tabs>
        <w:ind w:left="3884" w:hanging="360"/>
      </w:pPr>
      <w:rPr>
        <w:rFonts w:ascii="Courier New" w:hAnsi="Courier New" w:cs="Courier New" w:hint="default"/>
      </w:rPr>
    </w:lvl>
    <w:lvl w:ilvl="5" w:tplc="09A8D1A2" w:tentative="1">
      <w:start w:val="1"/>
      <w:numFmt w:val="bullet"/>
      <w:lvlText w:val=""/>
      <w:lvlJc w:val="left"/>
      <w:pPr>
        <w:tabs>
          <w:tab w:val="num" w:pos="4604"/>
        </w:tabs>
        <w:ind w:left="4604" w:hanging="360"/>
      </w:pPr>
      <w:rPr>
        <w:rFonts w:ascii="Wingdings" w:hAnsi="Wingdings" w:hint="default"/>
      </w:rPr>
    </w:lvl>
    <w:lvl w:ilvl="6" w:tplc="F434FC7E" w:tentative="1">
      <w:start w:val="1"/>
      <w:numFmt w:val="bullet"/>
      <w:lvlText w:val=""/>
      <w:lvlJc w:val="left"/>
      <w:pPr>
        <w:tabs>
          <w:tab w:val="num" w:pos="5324"/>
        </w:tabs>
        <w:ind w:left="5324" w:hanging="360"/>
      </w:pPr>
      <w:rPr>
        <w:rFonts w:ascii="Symbol" w:hAnsi="Symbol" w:hint="default"/>
      </w:rPr>
    </w:lvl>
    <w:lvl w:ilvl="7" w:tplc="24DC63AE" w:tentative="1">
      <w:start w:val="1"/>
      <w:numFmt w:val="bullet"/>
      <w:lvlText w:val="o"/>
      <w:lvlJc w:val="left"/>
      <w:pPr>
        <w:tabs>
          <w:tab w:val="num" w:pos="6044"/>
        </w:tabs>
        <w:ind w:left="6044" w:hanging="360"/>
      </w:pPr>
      <w:rPr>
        <w:rFonts w:ascii="Courier New" w:hAnsi="Courier New" w:cs="Courier New" w:hint="default"/>
      </w:rPr>
    </w:lvl>
    <w:lvl w:ilvl="8" w:tplc="73F6430A"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6">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1086ADD"/>
    <w:multiLevelType w:val="hybridMultilevel"/>
    <w:tmpl w:val="C1F68B92"/>
    <w:lvl w:ilvl="0" w:tplc="D6947384">
      <w:start w:val="1"/>
      <w:numFmt w:val="bullet"/>
      <w:lvlText w:val=""/>
      <w:lvlJc w:val="left"/>
      <w:pPr>
        <w:tabs>
          <w:tab w:val="num" w:pos="851"/>
        </w:tabs>
        <w:ind w:left="851" w:hanging="284"/>
      </w:pPr>
      <w:rPr>
        <w:rFonts w:ascii="Wingdings" w:hAnsi="Wingdings" w:hint="default"/>
        <w:sz w:val="16"/>
      </w:rPr>
    </w:lvl>
    <w:lvl w:ilvl="1" w:tplc="1C1A8338" w:tentative="1">
      <w:start w:val="1"/>
      <w:numFmt w:val="bullet"/>
      <w:lvlText w:val="o"/>
      <w:lvlJc w:val="left"/>
      <w:pPr>
        <w:tabs>
          <w:tab w:val="num" w:pos="1440"/>
        </w:tabs>
        <w:ind w:left="1440" w:hanging="360"/>
      </w:pPr>
      <w:rPr>
        <w:rFonts w:ascii="Courier New" w:hAnsi="Courier New" w:cs="Courier New" w:hint="default"/>
      </w:rPr>
    </w:lvl>
    <w:lvl w:ilvl="2" w:tplc="8FDA1E16" w:tentative="1">
      <w:start w:val="1"/>
      <w:numFmt w:val="bullet"/>
      <w:lvlText w:val=""/>
      <w:lvlJc w:val="left"/>
      <w:pPr>
        <w:tabs>
          <w:tab w:val="num" w:pos="2160"/>
        </w:tabs>
        <w:ind w:left="2160" w:hanging="360"/>
      </w:pPr>
      <w:rPr>
        <w:rFonts w:ascii="Wingdings" w:hAnsi="Wingdings" w:hint="default"/>
      </w:rPr>
    </w:lvl>
    <w:lvl w:ilvl="3" w:tplc="A3941772" w:tentative="1">
      <w:start w:val="1"/>
      <w:numFmt w:val="bullet"/>
      <w:lvlText w:val=""/>
      <w:lvlJc w:val="left"/>
      <w:pPr>
        <w:tabs>
          <w:tab w:val="num" w:pos="2880"/>
        </w:tabs>
        <w:ind w:left="2880" w:hanging="360"/>
      </w:pPr>
      <w:rPr>
        <w:rFonts w:ascii="Symbol" w:hAnsi="Symbol" w:hint="default"/>
      </w:rPr>
    </w:lvl>
    <w:lvl w:ilvl="4" w:tplc="D32A7600" w:tentative="1">
      <w:start w:val="1"/>
      <w:numFmt w:val="bullet"/>
      <w:lvlText w:val="o"/>
      <w:lvlJc w:val="left"/>
      <w:pPr>
        <w:tabs>
          <w:tab w:val="num" w:pos="3600"/>
        </w:tabs>
        <w:ind w:left="3600" w:hanging="360"/>
      </w:pPr>
      <w:rPr>
        <w:rFonts w:ascii="Courier New" w:hAnsi="Courier New" w:cs="Courier New" w:hint="default"/>
      </w:rPr>
    </w:lvl>
    <w:lvl w:ilvl="5" w:tplc="64E2A022" w:tentative="1">
      <w:start w:val="1"/>
      <w:numFmt w:val="bullet"/>
      <w:lvlText w:val=""/>
      <w:lvlJc w:val="left"/>
      <w:pPr>
        <w:tabs>
          <w:tab w:val="num" w:pos="4320"/>
        </w:tabs>
        <w:ind w:left="4320" w:hanging="360"/>
      </w:pPr>
      <w:rPr>
        <w:rFonts w:ascii="Wingdings" w:hAnsi="Wingdings" w:hint="default"/>
      </w:rPr>
    </w:lvl>
    <w:lvl w:ilvl="6" w:tplc="E65CE4F8" w:tentative="1">
      <w:start w:val="1"/>
      <w:numFmt w:val="bullet"/>
      <w:lvlText w:val=""/>
      <w:lvlJc w:val="left"/>
      <w:pPr>
        <w:tabs>
          <w:tab w:val="num" w:pos="5040"/>
        </w:tabs>
        <w:ind w:left="5040" w:hanging="360"/>
      </w:pPr>
      <w:rPr>
        <w:rFonts w:ascii="Symbol" w:hAnsi="Symbol" w:hint="default"/>
      </w:rPr>
    </w:lvl>
    <w:lvl w:ilvl="7" w:tplc="BFC8CDC2" w:tentative="1">
      <w:start w:val="1"/>
      <w:numFmt w:val="bullet"/>
      <w:lvlText w:val="o"/>
      <w:lvlJc w:val="left"/>
      <w:pPr>
        <w:tabs>
          <w:tab w:val="num" w:pos="5760"/>
        </w:tabs>
        <w:ind w:left="5760" w:hanging="360"/>
      </w:pPr>
      <w:rPr>
        <w:rFonts w:ascii="Courier New" w:hAnsi="Courier New" w:cs="Courier New" w:hint="default"/>
      </w:rPr>
    </w:lvl>
    <w:lvl w:ilvl="8" w:tplc="2D5ECEFA"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7"/>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6"/>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2769">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343B"/>
    <w:rsid w:val="0001405E"/>
    <w:rsid w:val="00014693"/>
    <w:rsid w:val="00021764"/>
    <w:rsid w:val="00026F3A"/>
    <w:rsid w:val="00034920"/>
    <w:rsid w:val="00046BE8"/>
    <w:rsid w:val="00056F2F"/>
    <w:rsid w:val="00060E66"/>
    <w:rsid w:val="0006109F"/>
    <w:rsid w:val="00061219"/>
    <w:rsid w:val="00061899"/>
    <w:rsid w:val="00064F6B"/>
    <w:rsid w:val="00073D80"/>
    <w:rsid w:val="00081B35"/>
    <w:rsid w:val="00083D98"/>
    <w:rsid w:val="0008683A"/>
    <w:rsid w:val="000B4408"/>
    <w:rsid w:val="000C1211"/>
    <w:rsid w:val="000C5224"/>
    <w:rsid w:val="000F08E3"/>
    <w:rsid w:val="00106478"/>
    <w:rsid w:val="0011217B"/>
    <w:rsid w:val="00113788"/>
    <w:rsid w:val="00115CB6"/>
    <w:rsid w:val="0011780B"/>
    <w:rsid w:val="00117CA0"/>
    <w:rsid w:val="001205F1"/>
    <w:rsid w:val="00131E66"/>
    <w:rsid w:val="001336D3"/>
    <w:rsid w:val="0013417F"/>
    <w:rsid w:val="00152986"/>
    <w:rsid w:val="001669D7"/>
    <w:rsid w:val="0018411F"/>
    <w:rsid w:val="001A33FD"/>
    <w:rsid w:val="001A4C81"/>
    <w:rsid w:val="001A677B"/>
    <w:rsid w:val="001B2551"/>
    <w:rsid w:val="001B4B44"/>
    <w:rsid w:val="001B7818"/>
    <w:rsid w:val="001C2783"/>
    <w:rsid w:val="001C7EB9"/>
    <w:rsid w:val="001D2EE5"/>
    <w:rsid w:val="001D632E"/>
    <w:rsid w:val="001D677A"/>
    <w:rsid w:val="001E77CA"/>
    <w:rsid w:val="001F2E2A"/>
    <w:rsid w:val="001F3EFD"/>
    <w:rsid w:val="001F5B69"/>
    <w:rsid w:val="00202EA8"/>
    <w:rsid w:val="00203173"/>
    <w:rsid w:val="002277D0"/>
    <w:rsid w:val="00231C01"/>
    <w:rsid w:val="00235F8E"/>
    <w:rsid w:val="00236970"/>
    <w:rsid w:val="002377A3"/>
    <w:rsid w:val="00237DA1"/>
    <w:rsid w:val="002409E7"/>
    <w:rsid w:val="00245F3C"/>
    <w:rsid w:val="00247DEE"/>
    <w:rsid w:val="00252768"/>
    <w:rsid w:val="002537AA"/>
    <w:rsid w:val="002655D1"/>
    <w:rsid w:val="002836B9"/>
    <w:rsid w:val="00286CFA"/>
    <w:rsid w:val="002879DE"/>
    <w:rsid w:val="00287D10"/>
    <w:rsid w:val="00293E98"/>
    <w:rsid w:val="00294502"/>
    <w:rsid w:val="002A649C"/>
    <w:rsid w:val="002B0217"/>
    <w:rsid w:val="002B4DB5"/>
    <w:rsid w:val="002C3167"/>
    <w:rsid w:val="002C5491"/>
    <w:rsid w:val="002D58C5"/>
    <w:rsid w:val="002E3682"/>
    <w:rsid w:val="002F3560"/>
    <w:rsid w:val="003041F8"/>
    <w:rsid w:val="00306774"/>
    <w:rsid w:val="00324980"/>
    <w:rsid w:val="00334382"/>
    <w:rsid w:val="00335AD3"/>
    <w:rsid w:val="003472A8"/>
    <w:rsid w:val="00360D95"/>
    <w:rsid w:val="003844F3"/>
    <w:rsid w:val="00387CE5"/>
    <w:rsid w:val="00393146"/>
    <w:rsid w:val="00397BE5"/>
    <w:rsid w:val="003A5BB4"/>
    <w:rsid w:val="003C3048"/>
    <w:rsid w:val="003C555E"/>
    <w:rsid w:val="003D6B9F"/>
    <w:rsid w:val="003E1267"/>
    <w:rsid w:val="003F2630"/>
    <w:rsid w:val="00406E60"/>
    <w:rsid w:val="004169EE"/>
    <w:rsid w:val="00424E0C"/>
    <w:rsid w:val="00430DD4"/>
    <w:rsid w:val="00435882"/>
    <w:rsid w:val="00454F40"/>
    <w:rsid w:val="004550F2"/>
    <w:rsid w:val="00464B5C"/>
    <w:rsid w:val="004766AD"/>
    <w:rsid w:val="004A1747"/>
    <w:rsid w:val="004A4567"/>
    <w:rsid w:val="004A561C"/>
    <w:rsid w:val="004B3541"/>
    <w:rsid w:val="004C5546"/>
    <w:rsid w:val="004D018C"/>
    <w:rsid w:val="004D51B6"/>
    <w:rsid w:val="004E1C9B"/>
    <w:rsid w:val="004E6B91"/>
    <w:rsid w:val="004F2A54"/>
    <w:rsid w:val="005042AA"/>
    <w:rsid w:val="005068BF"/>
    <w:rsid w:val="00512006"/>
    <w:rsid w:val="00516353"/>
    <w:rsid w:val="00530CE4"/>
    <w:rsid w:val="00530F65"/>
    <w:rsid w:val="00533B30"/>
    <w:rsid w:val="0053522E"/>
    <w:rsid w:val="00536A67"/>
    <w:rsid w:val="00543BE3"/>
    <w:rsid w:val="00566D37"/>
    <w:rsid w:val="00571C35"/>
    <w:rsid w:val="00593445"/>
    <w:rsid w:val="005A7835"/>
    <w:rsid w:val="005B0A12"/>
    <w:rsid w:val="005B235C"/>
    <w:rsid w:val="005D1103"/>
    <w:rsid w:val="005E2A58"/>
    <w:rsid w:val="005E4D97"/>
    <w:rsid w:val="005F4EEC"/>
    <w:rsid w:val="005F72C9"/>
    <w:rsid w:val="005F7C75"/>
    <w:rsid w:val="00601724"/>
    <w:rsid w:val="006023B5"/>
    <w:rsid w:val="00604381"/>
    <w:rsid w:val="0062333A"/>
    <w:rsid w:val="00623E29"/>
    <w:rsid w:val="00627F98"/>
    <w:rsid w:val="00636AA3"/>
    <w:rsid w:val="00657619"/>
    <w:rsid w:val="00664226"/>
    <w:rsid w:val="00666446"/>
    <w:rsid w:val="00670C45"/>
    <w:rsid w:val="0067305A"/>
    <w:rsid w:val="006738F8"/>
    <w:rsid w:val="00685A6F"/>
    <w:rsid w:val="0068689B"/>
    <w:rsid w:val="00687F18"/>
    <w:rsid w:val="006963EC"/>
    <w:rsid w:val="006C3569"/>
    <w:rsid w:val="006D0C7A"/>
    <w:rsid w:val="006D7A9F"/>
    <w:rsid w:val="006E5B49"/>
    <w:rsid w:val="006E6856"/>
    <w:rsid w:val="00700833"/>
    <w:rsid w:val="00707D51"/>
    <w:rsid w:val="00714479"/>
    <w:rsid w:val="00717C27"/>
    <w:rsid w:val="00720B3F"/>
    <w:rsid w:val="00725B32"/>
    <w:rsid w:val="00732AF6"/>
    <w:rsid w:val="00737BB3"/>
    <w:rsid w:val="00744CCD"/>
    <w:rsid w:val="00746EBA"/>
    <w:rsid w:val="007721F1"/>
    <w:rsid w:val="007824DB"/>
    <w:rsid w:val="007833F6"/>
    <w:rsid w:val="00793629"/>
    <w:rsid w:val="007A08C3"/>
    <w:rsid w:val="007B2557"/>
    <w:rsid w:val="007C1444"/>
    <w:rsid w:val="007C34FB"/>
    <w:rsid w:val="007C4308"/>
    <w:rsid w:val="007C5908"/>
    <w:rsid w:val="007D199E"/>
    <w:rsid w:val="007D2C77"/>
    <w:rsid w:val="007E0292"/>
    <w:rsid w:val="007E2AE6"/>
    <w:rsid w:val="0080396E"/>
    <w:rsid w:val="0081747E"/>
    <w:rsid w:val="00823F3E"/>
    <w:rsid w:val="008310E2"/>
    <w:rsid w:val="00835E94"/>
    <w:rsid w:val="008375DB"/>
    <w:rsid w:val="008472D7"/>
    <w:rsid w:val="00847D0C"/>
    <w:rsid w:val="00851757"/>
    <w:rsid w:val="008557DA"/>
    <w:rsid w:val="008737DB"/>
    <w:rsid w:val="00886A3A"/>
    <w:rsid w:val="008928E8"/>
    <w:rsid w:val="0089516E"/>
    <w:rsid w:val="00897F08"/>
    <w:rsid w:val="008A0435"/>
    <w:rsid w:val="008A76C8"/>
    <w:rsid w:val="008B09BB"/>
    <w:rsid w:val="008E20F7"/>
    <w:rsid w:val="008E438D"/>
    <w:rsid w:val="00900EA9"/>
    <w:rsid w:val="00903B08"/>
    <w:rsid w:val="00912936"/>
    <w:rsid w:val="0091429C"/>
    <w:rsid w:val="00917791"/>
    <w:rsid w:val="009305B1"/>
    <w:rsid w:val="00954156"/>
    <w:rsid w:val="0095594F"/>
    <w:rsid w:val="00963A20"/>
    <w:rsid w:val="00981EC8"/>
    <w:rsid w:val="009902D2"/>
    <w:rsid w:val="009963EA"/>
    <w:rsid w:val="009A4F6C"/>
    <w:rsid w:val="009B2CF0"/>
    <w:rsid w:val="009B3B76"/>
    <w:rsid w:val="009C06CC"/>
    <w:rsid w:val="009D0085"/>
    <w:rsid w:val="009D1D3C"/>
    <w:rsid w:val="009D38BE"/>
    <w:rsid w:val="009E097F"/>
    <w:rsid w:val="009E4940"/>
    <w:rsid w:val="009F1DBD"/>
    <w:rsid w:val="009F6319"/>
    <w:rsid w:val="00A0401B"/>
    <w:rsid w:val="00A14B79"/>
    <w:rsid w:val="00A46DA8"/>
    <w:rsid w:val="00A47B4B"/>
    <w:rsid w:val="00A50D61"/>
    <w:rsid w:val="00A65A58"/>
    <w:rsid w:val="00A72404"/>
    <w:rsid w:val="00A73624"/>
    <w:rsid w:val="00A83007"/>
    <w:rsid w:val="00A86811"/>
    <w:rsid w:val="00A9369E"/>
    <w:rsid w:val="00A95B17"/>
    <w:rsid w:val="00AC5FC7"/>
    <w:rsid w:val="00AD3798"/>
    <w:rsid w:val="00AD6D2C"/>
    <w:rsid w:val="00AD74CC"/>
    <w:rsid w:val="00AE7D6B"/>
    <w:rsid w:val="00AF4B3B"/>
    <w:rsid w:val="00B12170"/>
    <w:rsid w:val="00B17F0B"/>
    <w:rsid w:val="00B27E7A"/>
    <w:rsid w:val="00B3165F"/>
    <w:rsid w:val="00B41FA9"/>
    <w:rsid w:val="00B45A8B"/>
    <w:rsid w:val="00B51D65"/>
    <w:rsid w:val="00B54EE8"/>
    <w:rsid w:val="00B56AE0"/>
    <w:rsid w:val="00B5710F"/>
    <w:rsid w:val="00B656E4"/>
    <w:rsid w:val="00B72750"/>
    <w:rsid w:val="00B734F4"/>
    <w:rsid w:val="00B7432A"/>
    <w:rsid w:val="00B81698"/>
    <w:rsid w:val="00B8263A"/>
    <w:rsid w:val="00B84E26"/>
    <w:rsid w:val="00B90257"/>
    <w:rsid w:val="00B9363A"/>
    <w:rsid w:val="00B97D85"/>
    <w:rsid w:val="00BA356F"/>
    <w:rsid w:val="00BB04F4"/>
    <w:rsid w:val="00BB5F18"/>
    <w:rsid w:val="00BD40FB"/>
    <w:rsid w:val="00BD4FAB"/>
    <w:rsid w:val="00BF045D"/>
    <w:rsid w:val="00BF2137"/>
    <w:rsid w:val="00C00449"/>
    <w:rsid w:val="00C026DB"/>
    <w:rsid w:val="00C069E7"/>
    <w:rsid w:val="00C06EBB"/>
    <w:rsid w:val="00C110FE"/>
    <w:rsid w:val="00C25CC3"/>
    <w:rsid w:val="00C33A30"/>
    <w:rsid w:val="00C46474"/>
    <w:rsid w:val="00C61A1E"/>
    <w:rsid w:val="00C66A17"/>
    <w:rsid w:val="00C73B67"/>
    <w:rsid w:val="00C83023"/>
    <w:rsid w:val="00C853BC"/>
    <w:rsid w:val="00C873AC"/>
    <w:rsid w:val="00C901A6"/>
    <w:rsid w:val="00CB4D80"/>
    <w:rsid w:val="00CB52DE"/>
    <w:rsid w:val="00CD33CE"/>
    <w:rsid w:val="00CF3A8D"/>
    <w:rsid w:val="00CF7B7D"/>
    <w:rsid w:val="00D1175C"/>
    <w:rsid w:val="00D11A56"/>
    <w:rsid w:val="00D31167"/>
    <w:rsid w:val="00D45109"/>
    <w:rsid w:val="00D62B6F"/>
    <w:rsid w:val="00D800E0"/>
    <w:rsid w:val="00D869A3"/>
    <w:rsid w:val="00D94461"/>
    <w:rsid w:val="00DC39AB"/>
    <w:rsid w:val="00DC50AE"/>
    <w:rsid w:val="00DE3D87"/>
    <w:rsid w:val="00DF417C"/>
    <w:rsid w:val="00E27820"/>
    <w:rsid w:val="00E325FE"/>
    <w:rsid w:val="00E4296E"/>
    <w:rsid w:val="00E50F88"/>
    <w:rsid w:val="00E5357A"/>
    <w:rsid w:val="00E5523F"/>
    <w:rsid w:val="00E60621"/>
    <w:rsid w:val="00E62C2E"/>
    <w:rsid w:val="00E70427"/>
    <w:rsid w:val="00E743B5"/>
    <w:rsid w:val="00E74680"/>
    <w:rsid w:val="00E75CBA"/>
    <w:rsid w:val="00E85EB1"/>
    <w:rsid w:val="00E85FBA"/>
    <w:rsid w:val="00E86E6A"/>
    <w:rsid w:val="00E90040"/>
    <w:rsid w:val="00E917ED"/>
    <w:rsid w:val="00E937A4"/>
    <w:rsid w:val="00E93E96"/>
    <w:rsid w:val="00E966F5"/>
    <w:rsid w:val="00EB2A57"/>
    <w:rsid w:val="00EB4E3C"/>
    <w:rsid w:val="00EB7DCB"/>
    <w:rsid w:val="00EC53A8"/>
    <w:rsid w:val="00EC7234"/>
    <w:rsid w:val="00ED06B7"/>
    <w:rsid w:val="00ED3B4C"/>
    <w:rsid w:val="00ED7317"/>
    <w:rsid w:val="00EE22AA"/>
    <w:rsid w:val="00EE5175"/>
    <w:rsid w:val="00EE7964"/>
    <w:rsid w:val="00EF22DC"/>
    <w:rsid w:val="00F02E5E"/>
    <w:rsid w:val="00F03F56"/>
    <w:rsid w:val="00F06D1F"/>
    <w:rsid w:val="00F11172"/>
    <w:rsid w:val="00F12031"/>
    <w:rsid w:val="00F15346"/>
    <w:rsid w:val="00F15542"/>
    <w:rsid w:val="00F20C8A"/>
    <w:rsid w:val="00F23292"/>
    <w:rsid w:val="00F3621E"/>
    <w:rsid w:val="00F362D7"/>
    <w:rsid w:val="00F41277"/>
    <w:rsid w:val="00F529E5"/>
    <w:rsid w:val="00F7114C"/>
    <w:rsid w:val="00F85D7D"/>
    <w:rsid w:val="00F902ED"/>
    <w:rsid w:val="00F9590B"/>
    <w:rsid w:val="00FB4909"/>
    <w:rsid w:val="00FB4D8E"/>
    <w:rsid w:val="00FB5C23"/>
    <w:rsid w:val="00FC231D"/>
    <w:rsid w:val="00FC5152"/>
    <w:rsid w:val="00FF2955"/>
    <w:rsid w:val="00FF39D8"/>
    <w:rsid w:val="00FF60A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HTMLPreformatted">
    <w:name w:val="HTML Preformatted"/>
    <w:basedOn w:val="Normal"/>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BalloonText">
    <w:name w:val="Balloon Text"/>
    <w:basedOn w:val="Normal"/>
    <w:semiHidden/>
    <w:rsid w:val="00F66BF8"/>
    <w:rPr>
      <w:rFonts w:ascii="Tahoma" w:hAnsi="Tahoma" w:cs="Tahoma"/>
      <w:sz w:val="16"/>
      <w:szCs w:val="16"/>
    </w:rPr>
  </w:style>
  <w:style w:type="paragraph" w:styleId="DocumentMap">
    <w:name w:val="Document Map"/>
    <w:basedOn w:val="Normal"/>
    <w:semiHidden/>
    <w:rsid w:val="00272AA2"/>
    <w:pPr>
      <w:shd w:val="clear" w:color="auto" w:fill="000080"/>
    </w:pPr>
    <w:rPr>
      <w:rFonts w:ascii="Tahoma" w:hAnsi="Tahoma" w:cs="Tahoma"/>
      <w:szCs w:val="20"/>
    </w:rPr>
  </w:style>
  <w:style w:type="paragraph" w:styleId="NormalWeb">
    <w:name w:val="Normal (Web)"/>
    <w:basedOn w:val="Normal"/>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paragraph" w:customStyle="1" w:styleId="A-Flatter">
    <w:name w:val="A-Flatter"/>
    <w:basedOn w:val="Normal"/>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NoList"/>
    <w:rsid w:val="00A23AB3"/>
  </w:style>
  <w:style w:type="numbering" w:customStyle="1" w:styleId="List1">
    <w:name w:val="List1"/>
    <w:basedOn w:val="NoList"/>
    <w:rsid w:val="00837DEA"/>
  </w:style>
  <w:style w:type="character" w:customStyle="1" w:styleId="newstext">
    <w:name w:val="newstext"/>
    <w:basedOn w:val="DefaultParagraphFont"/>
    <w:rsid w:val="007D2827"/>
  </w:style>
  <w:style w:type="paragraph" w:customStyle="1" w:styleId="GB5">
    <w:name w:val="GB 5"/>
    <w:basedOn w:val="Normal"/>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FollowedHyperlink">
    <w:name w:val="FollowedHyperlink"/>
    <w:uiPriority w:val="99"/>
    <w:unhideWhenUsed/>
    <w:rsid w:val="00A24EA5"/>
    <w:rPr>
      <w:color w:val="800080"/>
      <w:u w:val="single"/>
      <w:lang w:val="en-US" w:eastAsia="en-US"/>
    </w:rPr>
  </w:style>
  <w:style w:type="character" w:customStyle="1" w:styleId="HTMLPreformattedChar">
    <w:name w:val="HTML Preformatted Char"/>
    <w:link w:val="HTMLPreformatted"/>
    <w:rsid w:val="00A24EA5"/>
    <w:rPr>
      <w:rFonts w:ascii="Courier New" w:eastAsia="SimSun" w:hAnsi="Courier New" w:cs="Courier New"/>
      <w:snapToGrid w:val="0"/>
      <w:lang w:val="en-US" w:eastAsia="en-US"/>
    </w:rPr>
  </w:style>
  <w:style w:type="character" w:styleId="CommentReference">
    <w:name w:val="annotation reference"/>
    <w:basedOn w:val="DefaultParagraphFont"/>
    <w:rsid w:val="00C61A1E"/>
    <w:rPr>
      <w:sz w:val="16"/>
      <w:szCs w:val="16"/>
    </w:rPr>
  </w:style>
  <w:style w:type="paragraph" w:styleId="CommentText">
    <w:name w:val="annotation text"/>
    <w:basedOn w:val="Normal"/>
    <w:link w:val="CommentTextChar"/>
    <w:rsid w:val="00C61A1E"/>
    <w:rPr>
      <w:szCs w:val="20"/>
    </w:rPr>
  </w:style>
  <w:style w:type="character" w:customStyle="1" w:styleId="CommentTextChar">
    <w:name w:val="Comment Text Char"/>
    <w:basedOn w:val="DefaultParagraphFont"/>
    <w:link w:val="CommentText"/>
    <w:rsid w:val="00C61A1E"/>
    <w:rPr>
      <w:rFonts w:ascii="Arial" w:hAnsi="Arial"/>
      <w:lang w:val="en-US" w:eastAsia="en-US"/>
    </w:rPr>
  </w:style>
  <w:style w:type="paragraph" w:styleId="CommentSubject">
    <w:name w:val="annotation subject"/>
    <w:basedOn w:val="CommentText"/>
    <w:next w:val="CommentText"/>
    <w:link w:val="CommentSubjectChar"/>
    <w:rsid w:val="00C61A1E"/>
    <w:rPr>
      <w:b/>
      <w:bCs/>
    </w:rPr>
  </w:style>
  <w:style w:type="character" w:customStyle="1" w:styleId="CommentSubjectChar">
    <w:name w:val="Comment Subject Char"/>
    <w:basedOn w:val="CommentTextChar"/>
    <w:link w:val="CommentSubject"/>
    <w:rsid w:val="00C61A1E"/>
    <w:rPr>
      <w:rFonts w:ascii="Arial" w:hAnsi="Arial"/>
      <w:b/>
      <w:bCs/>
      <w:lang w:val="en-US" w:eastAsia="en-US"/>
    </w:rPr>
  </w:style>
  <w:style w:type="paragraph" w:styleId="Revision">
    <w:name w:val="Revision"/>
    <w:hidden/>
    <w:uiPriority w:val="99"/>
    <w:semiHidden/>
    <w:rsid w:val="006E6856"/>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HTMLPreformatted">
    <w:name w:val="HTML Preformatted"/>
    <w:basedOn w:val="Normal"/>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BalloonText">
    <w:name w:val="Balloon Text"/>
    <w:basedOn w:val="Normal"/>
    <w:semiHidden/>
    <w:rsid w:val="00F66BF8"/>
    <w:rPr>
      <w:rFonts w:ascii="Tahoma" w:hAnsi="Tahoma" w:cs="Tahoma"/>
      <w:sz w:val="16"/>
      <w:szCs w:val="16"/>
    </w:rPr>
  </w:style>
  <w:style w:type="paragraph" w:styleId="DocumentMap">
    <w:name w:val="Document Map"/>
    <w:basedOn w:val="Normal"/>
    <w:semiHidden/>
    <w:rsid w:val="00272AA2"/>
    <w:pPr>
      <w:shd w:val="clear" w:color="auto" w:fill="000080"/>
    </w:pPr>
    <w:rPr>
      <w:rFonts w:ascii="Tahoma" w:hAnsi="Tahoma" w:cs="Tahoma"/>
      <w:szCs w:val="20"/>
    </w:rPr>
  </w:style>
  <w:style w:type="paragraph" w:styleId="NormalWeb">
    <w:name w:val="Normal (Web)"/>
    <w:basedOn w:val="Normal"/>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paragraph" w:customStyle="1" w:styleId="A-Flatter">
    <w:name w:val="A-Flatter"/>
    <w:basedOn w:val="Normal"/>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NoList"/>
    <w:rsid w:val="00A23AB3"/>
  </w:style>
  <w:style w:type="numbering" w:customStyle="1" w:styleId="List1">
    <w:name w:val="List1"/>
    <w:basedOn w:val="NoList"/>
    <w:rsid w:val="00837DEA"/>
  </w:style>
  <w:style w:type="character" w:customStyle="1" w:styleId="newstext">
    <w:name w:val="newstext"/>
    <w:basedOn w:val="DefaultParagraphFont"/>
    <w:rsid w:val="007D2827"/>
  </w:style>
  <w:style w:type="paragraph" w:customStyle="1" w:styleId="GB5">
    <w:name w:val="GB 5"/>
    <w:basedOn w:val="Normal"/>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FollowedHyperlink">
    <w:name w:val="FollowedHyperlink"/>
    <w:uiPriority w:val="99"/>
    <w:unhideWhenUsed/>
    <w:rsid w:val="00A24EA5"/>
    <w:rPr>
      <w:color w:val="800080"/>
      <w:u w:val="single"/>
      <w:lang w:val="en-US" w:eastAsia="en-US"/>
    </w:rPr>
  </w:style>
  <w:style w:type="character" w:customStyle="1" w:styleId="HTMLPreformattedChar">
    <w:name w:val="HTML Preformatted Char"/>
    <w:link w:val="HTMLPreformatted"/>
    <w:rsid w:val="00A24EA5"/>
    <w:rPr>
      <w:rFonts w:ascii="Courier New" w:eastAsia="SimSun" w:hAnsi="Courier New" w:cs="Courier New"/>
      <w:snapToGrid w:val="0"/>
      <w:lang w:val="en-US" w:eastAsia="en-US"/>
    </w:rPr>
  </w:style>
  <w:style w:type="character" w:styleId="CommentReference">
    <w:name w:val="annotation reference"/>
    <w:basedOn w:val="DefaultParagraphFont"/>
    <w:rsid w:val="00C61A1E"/>
    <w:rPr>
      <w:sz w:val="16"/>
      <w:szCs w:val="16"/>
    </w:rPr>
  </w:style>
  <w:style w:type="paragraph" w:styleId="CommentText">
    <w:name w:val="annotation text"/>
    <w:basedOn w:val="Normal"/>
    <w:link w:val="CommentTextChar"/>
    <w:rsid w:val="00C61A1E"/>
    <w:rPr>
      <w:szCs w:val="20"/>
    </w:rPr>
  </w:style>
  <w:style w:type="character" w:customStyle="1" w:styleId="CommentTextChar">
    <w:name w:val="Comment Text Char"/>
    <w:basedOn w:val="DefaultParagraphFont"/>
    <w:link w:val="CommentText"/>
    <w:rsid w:val="00C61A1E"/>
    <w:rPr>
      <w:rFonts w:ascii="Arial" w:hAnsi="Arial"/>
      <w:lang w:val="en-US" w:eastAsia="en-US"/>
    </w:rPr>
  </w:style>
  <w:style w:type="paragraph" w:styleId="CommentSubject">
    <w:name w:val="annotation subject"/>
    <w:basedOn w:val="CommentText"/>
    <w:next w:val="CommentText"/>
    <w:link w:val="CommentSubjectChar"/>
    <w:rsid w:val="00C61A1E"/>
    <w:rPr>
      <w:b/>
      <w:bCs/>
    </w:rPr>
  </w:style>
  <w:style w:type="character" w:customStyle="1" w:styleId="CommentSubjectChar">
    <w:name w:val="Comment Subject Char"/>
    <w:basedOn w:val="CommentTextChar"/>
    <w:link w:val="CommentSubject"/>
    <w:rsid w:val="00C61A1E"/>
    <w:rPr>
      <w:rFonts w:ascii="Arial" w:hAnsi="Arial"/>
      <w:b/>
      <w:bCs/>
      <w:lang w:val="en-US" w:eastAsia="en-US"/>
    </w:rPr>
  </w:style>
  <w:style w:type="paragraph" w:styleId="Revision">
    <w:name w:val="Revision"/>
    <w:hidden/>
    <w:uiPriority w:val="99"/>
    <w:semiHidden/>
    <w:rsid w:val="006E6856"/>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72008">
      <w:bodyDiv w:val="1"/>
      <w:marLeft w:val="0"/>
      <w:marRight w:val="0"/>
      <w:marTop w:val="0"/>
      <w:marBottom w:val="0"/>
      <w:divBdr>
        <w:top w:val="none" w:sz="0" w:space="0" w:color="auto"/>
        <w:left w:val="none" w:sz="0" w:space="0" w:color="auto"/>
        <w:bottom w:val="none" w:sz="0" w:space="0" w:color="auto"/>
        <w:right w:val="none" w:sz="0" w:space="0" w:color="auto"/>
      </w:divBdr>
    </w:div>
    <w:div w:id="470749432">
      <w:bodyDiv w:val="1"/>
      <w:marLeft w:val="0"/>
      <w:marRight w:val="0"/>
      <w:marTop w:val="0"/>
      <w:marBottom w:val="0"/>
      <w:divBdr>
        <w:top w:val="none" w:sz="0" w:space="0" w:color="auto"/>
        <w:left w:val="none" w:sz="0" w:space="0" w:color="auto"/>
        <w:bottom w:val="none" w:sz="0" w:space="0" w:color="auto"/>
        <w:right w:val="none" w:sz="0" w:space="0" w:color="auto"/>
      </w:divBdr>
    </w:div>
    <w:div w:id="691037229">
      <w:bodyDiv w:val="1"/>
      <w:marLeft w:val="0"/>
      <w:marRight w:val="0"/>
      <w:marTop w:val="0"/>
      <w:marBottom w:val="0"/>
      <w:divBdr>
        <w:top w:val="none" w:sz="0" w:space="0" w:color="auto"/>
        <w:left w:val="none" w:sz="0" w:space="0" w:color="auto"/>
        <w:bottom w:val="none" w:sz="0" w:space="0" w:color="auto"/>
        <w:right w:val="none" w:sz="0" w:space="0" w:color="auto"/>
      </w:divBdr>
    </w:div>
    <w:div w:id="1639727798">
      <w:bodyDiv w:val="1"/>
      <w:marLeft w:val="0"/>
      <w:marRight w:val="0"/>
      <w:marTop w:val="0"/>
      <w:marBottom w:val="0"/>
      <w:divBdr>
        <w:top w:val="none" w:sz="0" w:space="0" w:color="auto"/>
        <w:left w:val="none" w:sz="0" w:space="0" w:color="auto"/>
        <w:bottom w:val="none" w:sz="0" w:space="0" w:color="auto"/>
        <w:right w:val="none" w:sz="0" w:space="0" w:color="auto"/>
      </w:divBdr>
      <w:divsChild>
        <w:div w:id="1022898349">
          <w:marLeft w:val="0"/>
          <w:marRight w:val="0"/>
          <w:marTop w:val="0"/>
          <w:marBottom w:val="0"/>
          <w:divBdr>
            <w:top w:val="none" w:sz="0" w:space="0" w:color="auto"/>
            <w:left w:val="none" w:sz="0" w:space="0" w:color="auto"/>
            <w:bottom w:val="none" w:sz="0" w:space="0" w:color="auto"/>
            <w:right w:val="none" w:sz="0" w:space="0" w:color="auto"/>
          </w:divBdr>
          <w:divsChild>
            <w:div w:id="567768357">
              <w:marLeft w:val="0"/>
              <w:marRight w:val="0"/>
              <w:marTop w:val="0"/>
              <w:marBottom w:val="0"/>
              <w:divBdr>
                <w:top w:val="none" w:sz="0" w:space="0" w:color="auto"/>
                <w:left w:val="none" w:sz="0" w:space="0" w:color="auto"/>
                <w:bottom w:val="none" w:sz="0" w:space="0" w:color="auto"/>
                <w:right w:val="none" w:sz="0" w:space="0" w:color="auto"/>
              </w:divBdr>
              <w:divsChild>
                <w:div w:id="110713836">
                  <w:marLeft w:val="0"/>
                  <w:marRight w:val="0"/>
                  <w:marTop w:val="0"/>
                  <w:marBottom w:val="0"/>
                  <w:divBdr>
                    <w:top w:val="none" w:sz="0" w:space="0" w:color="auto"/>
                    <w:left w:val="none" w:sz="0" w:space="0" w:color="auto"/>
                    <w:bottom w:val="none" w:sz="0" w:space="0" w:color="auto"/>
                    <w:right w:val="none" w:sz="0" w:space="0" w:color="auto"/>
                  </w:divBdr>
                  <w:divsChild>
                    <w:div w:id="1792630063">
                      <w:marLeft w:val="0"/>
                      <w:marRight w:val="0"/>
                      <w:marTop w:val="0"/>
                      <w:marBottom w:val="0"/>
                      <w:divBdr>
                        <w:top w:val="none" w:sz="0" w:space="0" w:color="auto"/>
                        <w:left w:val="none" w:sz="0" w:space="0" w:color="auto"/>
                        <w:bottom w:val="none" w:sz="0" w:space="0" w:color="auto"/>
                        <w:right w:val="none" w:sz="0" w:space="0" w:color="auto"/>
                      </w:divBdr>
                      <w:divsChild>
                        <w:div w:id="193078784">
                          <w:marLeft w:val="0"/>
                          <w:marRight w:val="0"/>
                          <w:marTop w:val="0"/>
                          <w:marBottom w:val="0"/>
                          <w:divBdr>
                            <w:top w:val="none" w:sz="0" w:space="0" w:color="auto"/>
                            <w:left w:val="none" w:sz="0" w:space="0" w:color="auto"/>
                            <w:bottom w:val="none" w:sz="0" w:space="0" w:color="auto"/>
                            <w:right w:val="none" w:sz="0" w:space="0" w:color="auto"/>
                          </w:divBdr>
                          <w:divsChild>
                            <w:div w:id="1255242597">
                              <w:marLeft w:val="0"/>
                              <w:marRight w:val="0"/>
                              <w:marTop w:val="0"/>
                              <w:marBottom w:val="0"/>
                              <w:divBdr>
                                <w:top w:val="none" w:sz="0" w:space="0" w:color="auto"/>
                                <w:left w:val="none" w:sz="0" w:space="0" w:color="auto"/>
                                <w:bottom w:val="none" w:sz="0" w:space="0" w:color="auto"/>
                                <w:right w:val="none" w:sz="0" w:space="0" w:color="auto"/>
                              </w:divBdr>
                              <w:divsChild>
                                <w:div w:id="342512948">
                                  <w:marLeft w:val="255"/>
                                  <w:marRight w:val="255"/>
                                  <w:marTop w:val="30"/>
                                  <w:marBottom w:val="2250"/>
                                  <w:divBdr>
                                    <w:top w:val="none" w:sz="0" w:space="0" w:color="auto"/>
                                    <w:left w:val="none" w:sz="0" w:space="0" w:color="auto"/>
                                    <w:bottom w:val="none" w:sz="0" w:space="0" w:color="auto"/>
                                    <w:right w:val="none" w:sz="0" w:space="0" w:color="auto"/>
                                  </w:divBdr>
                                  <w:divsChild>
                                    <w:div w:id="1721319796">
                                      <w:marLeft w:val="0"/>
                                      <w:marRight w:val="0"/>
                                      <w:marTop w:val="0"/>
                                      <w:marBottom w:val="0"/>
                                      <w:divBdr>
                                        <w:top w:val="none" w:sz="0" w:space="0" w:color="auto"/>
                                        <w:left w:val="none" w:sz="0" w:space="0" w:color="auto"/>
                                        <w:bottom w:val="none" w:sz="0" w:space="0" w:color="auto"/>
                                        <w:right w:val="none" w:sz="0" w:space="0" w:color="auto"/>
                                      </w:divBdr>
                                      <w:divsChild>
                                        <w:div w:id="256796789">
                                          <w:marLeft w:val="0"/>
                                          <w:marRight w:val="0"/>
                                          <w:marTop w:val="0"/>
                                          <w:marBottom w:val="0"/>
                                          <w:divBdr>
                                            <w:top w:val="none" w:sz="0" w:space="0" w:color="auto"/>
                                            <w:left w:val="none" w:sz="0" w:space="0" w:color="auto"/>
                                            <w:bottom w:val="none" w:sz="0" w:space="0" w:color="auto"/>
                                            <w:right w:val="none" w:sz="0" w:space="0" w:color="auto"/>
                                          </w:divBdr>
                                          <w:divsChild>
                                            <w:div w:id="1523326101">
                                              <w:marLeft w:val="0"/>
                                              <w:marRight w:val="0"/>
                                              <w:marTop w:val="0"/>
                                              <w:marBottom w:val="0"/>
                                              <w:divBdr>
                                                <w:top w:val="single" w:sz="6" w:space="5" w:color="888888"/>
                                                <w:left w:val="single" w:sz="6" w:space="5" w:color="888888"/>
                                                <w:bottom w:val="single" w:sz="6" w:space="5" w:color="888888"/>
                                                <w:right w:val="single" w:sz="6" w:space="5" w:color="888888"/>
                                              </w:divBdr>
                                              <w:divsChild>
                                                <w:div w:id="197360474">
                                                  <w:marLeft w:val="0"/>
                                                  <w:marRight w:val="0"/>
                                                  <w:marTop w:val="0"/>
                                                  <w:marBottom w:val="0"/>
                                                  <w:divBdr>
                                                    <w:top w:val="none" w:sz="0" w:space="0" w:color="auto"/>
                                                    <w:left w:val="none" w:sz="0" w:space="0" w:color="auto"/>
                                                    <w:bottom w:val="none" w:sz="0" w:space="0" w:color="auto"/>
                                                    <w:right w:val="none" w:sz="0" w:space="0" w:color="auto"/>
                                                  </w:divBdr>
                                                  <w:divsChild>
                                                    <w:div w:id="753434133">
                                                      <w:marLeft w:val="0"/>
                                                      <w:marRight w:val="0"/>
                                                      <w:marTop w:val="0"/>
                                                      <w:marBottom w:val="0"/>
                                                      <w:divBdr>
                                                        <w:top w:val="none" w:sz="0" w:space="0" w:color="auto"/>
                                                        <w:left w:val="none" w:sz="0" w:space="0" w:color="auto"/>
                                                        <w:bottom w:val="none" w:sz="0" w:space="0" w:color="auto"/>
                                                        <w:right w:val="none" w:sz="0" w:space="0" w:color="auto"/>
                                                      </w:divBdr>
                                                      <w:divsChild>
                                                        <w:div w:id="2015642610">
                                                          <w:marLeft w:val="0"/>
                                                          <w:marRight w:val="0"/>
                                                          <w:marTop w:val="0"/>
                                                          <w:marBottom w:val="0"/>
                                                          <w:divBdr>
                                                            <w:top w:val="none" w:sz="0" w:space="0" w:color="auto"/>
                                                            <w:left w:val="none" w:sz="0" w:space="0" w:color="auto"/>
                                                            <w:bottom w:val="none" w:sz="0" w:space="0" w:color="auto"/>
                                                            <w:right w:val="none" w:sz="0" w:space="0" w:color="auto"/>
                                                          </w:divBdr>
                                                          <w:divsChild>
                                                            <w:div w:id="925698308">
                                                              <w:marLeft w:val="0"/>
                                                              <w:marRight w:val="0"/>
                                                              <w:marTop w:val="0"/>
                                                              <w:marBottom w:val="0"/>
                                                              <w:divBdr>
                                                                <w:top w:val="none" w:sz="0" w:space="0" w:color="auto"/>
                                                                <w:left w:val="none" w:sz="0" w:space="0" w:color="auto"/>
                                                                <w:bottom w:val="none" w:sz="0" w:space="0" w:color="auto"/>
                                                                <w:right w:val="none" w:sz="0" w:space="0" w:color="auto"/>
                                                              </w:divBdr>
                                                              <w:divsChild>
                                                                <w:div w:id="1044712744">
                                                                  <w:marLeft w:val="0"/>
                                                                  <w:marRight w:val="0"/>
                                                                  <w:marTop w:val="0"/>
                                                                  <w:marBottom w:val="0"/>
                                                                  <w:divBdr>
                                                                    <w:top w:val="none" w:sz="0" w:space="0" w:color="auto"/>
                                                                    <w:left w:val="none" w:sz="0" w:space="0" w:color="auto"/>
                                                                    <w:bottom w:val="none" w:sz="0" w:space="0" w:color="auto"/>
                                                                    <w:right w:val="none" w:sz="0" w:space="0" w:color="auto"/>
                                                                  </w:divBdr>
                                                                </w:div>
                                                                <w:div w:id="9228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513</Words>
  <Characters>3924</Characters>
  <Application>Microsoft Office Word</Application>
  <DocSecurity>0</DocSecurity>
  <Lines>32</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4429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Buchbauer Michael</cp:lastModifiedBy>
  <cp:revision>10</cp:revision>
  <cp:lastPrinted>2017-09-14T06:31:00Z</cp:lastPrinted>
  <dcterms:created xsi:type="dcterms:W3CDTF">2017-09-29T10:32:00Z</dcterms:created>
  <dcterms:modified xsi:type="dcterms:W3CDTF">2017-10-03T08:55:00Z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ABAAVOAfoSrQoyyrj9z1ZJAkw3RAsWl0jF0pln8/e4+aiKuyksVXKVp+K+RTGf37mJ2J</vt:lpwstr>
  </property>
  <property fmtid="{D5CDD505-2E9C-101B-9397-08002B2CF9AE}" pid="3" name="MAIL_MSG_ID2">
    <vt:lpwstr>cybDT9r7pp6</vt:lpwstr>
  </property>
  <property fmtid="{D5CDD505-2E9C-101B-9397-08002B2CF9AE}" pid="4" name="RESPONSE_SENDER_NAME">
    <vt:lpwstr>gAAAdya76B99d4hLGUR1rQ+8TxTv0GGEPdix</vt:lpwstr>
  </property>
  <property fmtid="{D5CDD505-2E9C-101B-9397-08002B2CF9AE}" pid="5" name="EMAIL_OWNER_ADDRESS">
    <vt:lpwstr>ABAAMV6B7YzPbaLXR3SDWzPNZiEAKjVvbzmYHn1A7yIuXh6KHIAC9fUyAyHKEDuZi7WL</vt:lpwstr>
  </property>
</Properties>
</file>