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96" w:rsidRPr="001522FE" w:rsidRDefault="00875CC9" w:rsidP="003D66DA">
      <w:pPr>
        <w:pStyle w:val="Documenttitle"/>
        <w:spacing w:line="360" w:lineRule="auto"/>
        <w:rPr>
          <w:szCs w:val="40"/>
        </w:rPr>
      </w:pPr>
      <w:r>
        <w:t>Presse-Information</w:t>
      </w:r>
    </w:p>
    <w:p w:rsidR="004C3E8A" w:rsidRPr="001522FE" w:rsidRDefault="004C3E8A" w:rsidP="00800578">
      <w:pPr>
        <w:rPr>
          <w:sz w:val="24"/>
        </w:rPr>
      </w:pPr>
    </w:p>
    <w:p w:rsidR="00007679" w:rsidRDefault="00007679" w:rsidP="00800578">
      <w:pPr>
        <w:rPr>
          <w:b/>
          <w:sz w:val="24"/>
        </w:rPr>
      </w:pPr>
    </w:p>
    <w:p w:rsidR="00536D9D" w:rsidRPr="00536D9D" w:rsidRDefault="00C20034" w:rsidP="00536D9D">
      <w:pPr>
        <w:rPr>
          <w:rFonts w:eastAsia="Times New Roman"/>
          <w:b/>
          <w:sz w:val="24"/>
        </w:rPr>
      </w:pPr>
      <w:r>
        <w:rPr>
          <w:b/>
          <w:sz w:val="24"/>
        </w:rPr>
        <w:t xml:space="preserve">ANDRITZ modernisiert Holzplatzausrüstungen </w:t>
      </w:r>
      <w:r w:rsidR="00536D9D">
        <w:rPr>
          <w:b/>
          <w:sz w:val="24"/>
        </w:rPr>
        <w:t xml:space="preserve">im </w:t>
      </w:r>
      <w:r w:rsidR="00536D9D" w:rsidRPr="00536D9D">
        <w:rPr>
          <w:b/>
          <w:sz w:val="24"/>
        </w:rPr>
        <w:t xml:space="preserve">Werk </w:t>
      </w:r>
      <w:proofErr w:type="spellStart"/>
      <w:r w:rsidR="00536D9D" w:rsidRPr="00536D9D">
        <w:rPr>
          <w:b/>
          <w:sz w:val="24"/>
        </w:rPr>
        <w:t>Skowhegan</w:t>
      </w:r>
      <w:proofErr w:type="spellEnd"/>
      <w:r w:rsidR="00536D9D" w:rsidRPr="00536D9D">
        <w:rPr>
          <w:b/>
          <w:sz w:val="24"/>
        </w:rPr>
        <w:t>, Maine, USA</w:t>
      </w:r>
      <w:r w:rsidR="001A38D8">
        <w:rPr>
          <w:b/>
          <w:sz w:val="24"/>
        </w:rPr>
        <w:t>,</w:t>
      </w:r>
      <w:r w:rsidR="00536D9D" w:rsidRPr="00536D9D">
        <w:rPr>
          <w:b/>
          <w:sz w:val="24"/>
        </w:rPr>
        <w:t xml:space="preserve"> </w:t>
      </w:r>
    </w:p>
    <w:p w:rsidR="004C13EE" w:rsidRPr="00754573" w:rsidRDefault="00536D9D" w:rsidP="00C20034">
      <w:pPr>
        <w:rPr>
          <w:rFonts w:eastAsia="Times New Roman"/>
          <w:b/>
          <w:sz w:val="24"/>
          <w:lang w:val="en-US"/>
        </w:rPr>
      </w:pPr>
      <w:proofErr w:type="gramStart"/>
      <w:r w:rsidRPr="00754573">
        <w:rPr>
          <w:b/>
          <w:sz w:val="24"/>
          <w:lang w:val="en-US"/>
        </w:rPr>
        <w:t>von</w:t>
      </w:r>
      <w:proofErr w:type="gramEnd"/>
      <w:r w:rsidRPr="00754573">
        <w:rPr>
          <w:b/>
          <w:sz w:val="24"/>
          <w:lang w:val="en-US"/>
        </w:rPr>
        <w:t xml:space="preserve"> Sappi North America</w:t>
      </w:r>
    </w:p>
    <w:p w:rsidR="00C20034" w:rsidRPr="00754573" w:rsidRDefault="00C20034" w:rsidP="00C20034">
      <w:pPr>
        <w:ind w:left="709" w:hanging="709"/>
        <w:rPr>
          <w:rFonts w:eastAsia="Times New Roman"/>
          <w:b/>
          <w:iCs/>
          <w:lang w:val="en-US"/>
        </w:rPr>
      </w:pPr>
    </w:p>
    <w:p w:rsidR="00C20034" w:rsidRPr="00C20034" w:rsidRDefault="00754573" w:rsidP="00C20034">
      <w:pPr>
        <w:rPr>
          <w:rFonts w:eastAsia="Times New Roman"/>
        </w:rPr>
      </w:pPr>
      <w:proofErr w:type="gramStart"/>
      <w:r w:rsidRPr="00754573">
        <w:rPr>
          <w:b/>
          <w:lang w:val="en-US"/>
        </w:rPr>
        <w:t>Atlanta/Graz, 20</w:t>
      </w:r>
      <w:r w:rsidR="00837DD8" w:rsidRPr="00754573">
        <w:rPr>
          <w:b/>
          <w:lang w:val="en-US"/>
        </w:rPr>
        <w:t>.</w:t>
      </w:r>
      <w:proofErr w:type="gramEnd"/>
      <w:r w:rsidR="00837DD8" w:rsidRPr="00754573">
        <w:rPr>
          <w:b/>
          <w:lang w:val="en-US"/>
        </w:rPr>
        <w:t xml:space="preserve"> </w:t>
      </w:r>
      <w:r w:rsidR="00837DD8">
        <w:rPr>
          <w:b/>
        </w:rPr>
        <w:t xml:space="preserve">Oktober 2016.  </w:t>
      </w:r>
      <w:r w:rsidR="00837DD8">
        <w:t xml:space="preserve">Der internationale Technologiekonzern ANDRITZ erhielt von Sappi North </w:t>
      </w:r>
      <w:proofErr w:type="spellStart"/>
      <w:r w:rsidR="00837DD8">
        <w:t>America</w:t>
      </w:r>
      <w:proofErr w:type="spellEnd"/>
      <w:r w:rsidR="00837DD8">
        <w:t xml:space="preserve"> einen Modernisierungsauftrag für eine Entrindungslinie mit hoher Kapazität sowie Holzplatz</w:t>
      </w:r>
      <w:r w:rsidR="00306C7A">
        <w:t>-</w:t>
      </w:r>
      <w:r w:rsidR="00837DD8">
        <w:t xml:space="preserve">ausrüstungen, die im Sappi-Werk Somerset in </w:t>
      </w:r>
      <w:proofErr w:type="spellStart"/>
      <w:r w:rsidR="00837DD8">
        <w:t>Skowhegan</w:t>
      </w:r>
      <w:proofErr w:type="spellEnd"/>
      <w:r w:rsidR="00837DD8">
        <w:t xml:space="preserve">, Maine installiert werden. Die neue Linie wird Holzverluste weiter reduzieren </w:t>
      </w:r>
      <w:r w:rsidR="00AB3DAE">
        <w:t>sowie</w:t>
      </w:r>
      <w:r w:rsidR="00837DD8">
        <w:t xml:space="preserve"> die Betriebssicherheit </w:t>
      </w:r>
      <w:r w:rsidR="001A38D8">
        <w:t>und</w:t>
      </w:r>
      <w:r w:rsidR="00837DD8">
        <w:t xml:space="preserve"> die Leistung des Werks erhöhen. Die Inbetriebnahme der neuen Linie mit einer Auslegungsleistung von 300 t/h Hartholzschnitzeln </w:t>
      </w:r>
      <w:r w:rsidR="002D4F4D">
        <w:t>bzw.</w:t>
      </w:r>
      <w:r w:rsidR="00306C7A">
        <w:t xml:space="preserve"> </w:t>
      </w:r>
      <w:r w:rsidR="00837DD8">
        <w:t xml:space="preserve">270 t/h Weichholzschnitzeln ist für das vierte Quartal 2017 geplant. </w:t>
      </w:r>
    </w:p>
    <w:p w:rsidR="00361514" w:rsidRDefault="00361514" w:rsidP="00361514">
      <w:pPr>
        <w:rPr>
          <w:rFonts w:eastAsia="Times New Roman"/>
        </w:rPr>
      </w:pPr>
    </w:p>
    <w:p w:rsidR="00C14693" w:rsidRDefault="00361514" w:rsidP="00C20034">
      <w:pPr>
        <w:rPr>
          <w:rFonts w:eastAsia="Times New Roman"/>
        </w:rPr>
      </w:pPr>
      <w:r>
        <w:t>Zum ANDRITZ-Lieferumfang gehören die Modernisierung der Holz</w:t>
      </w:r>
      <w:r w:rsidR="0023236F">
        <w:t>zuführung</w:t>
      </w:r>
      <w:r>
        <w:t>, die Lieferung eine</w:t>
      </w:r>
      <w:r w:rsidR="0023236F">
        <w:t>r</w:t>
      </w:r>
      <w:r>
        <w:t xml:space="preserve"> neuen</w:t>
      </w:r>
      <w:r w:rsidR="002D4F4D">
        <w:t xml:space="preserve"> </w:t>
      </w:r>
      <w:r w:rsidR="00306C7A">
        <w:br/>
      </w:r>
      <w:r w:rsidR="00AA54FD">
        <w:t>38 Meter</w:t>
      </w:r>
      <w:r w:rsidR="002D4F4D">
        <w:t xml:space="preserve"> langen Entrindungstrommel</w:t>
      </w:r>
      <w:r>
        <w:t xml:space="preserve"> mit energieeffizienter Dampfenteisung, eine extra große </w:t>
      </w:r>
      <w:r w:rsidR="002D4040">
        <w:t>(</w:t>
      </w:r>
      <w:r w:rsidR="002D4040">
        <w:t>XXL</w:t>
      </w:r>
      <w:r w:rsidR="002D4040">
        <w:t>) HHQ-</w:t>
      </w:r>
      <w:r>
        <w:t>H</w:t>
      </w:r>
      <w:r w:rsidR="002D4040">
        <w:t>ackmaschine,</w:t>
      </w:r>
      <w:r w:rsidR="0023236F">
        <w:t xml:space="preserve"> </w:t>
      </w:r>
      <w:r w:rsidR="00754573">
        <w:t xml:space="preserve">ausgestattet </w:t>
      </w:r>
      <w:r w:rsidR="0023236F">
        <w:t>mit ANDRITZ-</w:t>
      </w:r>
      <w:proofErr w:type="spellStart"/>
      <w:r>
        <w:t>TurnKnife</w:t>
      </w:r>
      <w:proofErr w:type="spellEnd"/>
      <w:r w:rsidR="0023236F">
        <w:t>-</w:t>
      </w:r>
      <w:r>
        <w:t xml:space="preserve"> und </w:t>
      </w:r>
      <w:r w:rsidR="002D4040">
        <w:t>-</w:t>
      </w:r>
      <w:proofErr w:type="spellStart"/>
      <w:r>
        <w:t>Ch</w:t>
      </w:r>
      <w:r w:rsidR="0023236F">
        <w:t>ipperEKG</w:t>
      </w:r>
      <w:proofErr w:type="spellEnd"/>
      <w:r w:rsidR="0023236F">
        <w:t>-</w:t>
      </w:r>
      <w:r>
        <w:t xml:space="preserve">Zustandsüberwachungssystemen, der Einbau eines neuen Grobsiebs sowie die Modernisierung des Hackschnitzeltransports. ANDRITZ liefert auch ein modernes Automatisierungs- und Internet-Paket, inklusive optische </w:t>
      </w:r>
      <w:r w:rsidR="00754573">
        <w:t>Scansysteme</w:t>
      </w:r>
      <w:r>
        <w:t xml:space="preserve"> für Holz, Hackschnitzel und Rinden für die Optimierung der Entrindungs- und Hackschnitzelerzeugungsprozesse sowie Datenerfassungs- und </w:t>
      </w:r>
      <w:r w:rsidR="00257BED">
        <w:t>-</w:t>
      </w:r>
      <w:proofErr w:type="spellStart"/>
      <w:r>
        <w:t>auswertungsgeräte</w:t>
      </w:r>
      <w:proofErr w:type="spellEnd"/>
      <w:r>
        <w:t xml:space="preserve"> zur Erhöhung der Betriebsleistung des Werks.  </w:t>
      </w:r>
    </w:p>
    <w:p w:rsidR="002D6552" w:rsidRDefault="002D6552" w:rsidP="00C20034">
      <w:pPr>
        <w:rPr>
          <w:rFonts w:eastAsia="Times New Roman"/>
        </w:rPr>
      </w:pPr>
    </w:p>
    <w:p w:rsidR="008B2C25" w:rsidRDefault="00910FC4" w:rsidP="00C20034">
      <w:pPr>
        <w:rPr>
          <w:rFonts w:eastAsia="Times New Roman"/>
        </w:rPr>
      </w:pPr>
      <w:r>
        <w:t xml:space="preserve">ANDRITZ und Sappi North </w:t>
      </w:r>
      <w:proofErr w:type="spellStart"/>
      <w:r>
        <w:t>America</w:t>
      </w:r>
      <w:proofErr w:type="spellEnd"/>
      <w:r>
        <w:t xml:space="preserve"> pflegen seit vielen Jahren gute Geschäftsbeziehungen. Vor </w:t>
      </w:r>
      <w:r w:rsidR="00257BED">
        <w:t>kurzem</w:t>
      </w:r>
      <w:r>
        <w:t xml:space="preserve"> </w:t>
      </w:r>
      <w:r w:rsidR="00C34D77">
        <w:t>schloss</w:t>
      </w:r>
      <w:r>
        <w:t xml:space="preserve"> ANDRITZ ein erfolgreiches Projekt für den Umbau des Drehrohrofens von Öl- auf Gasfeuerung im Werk Somerset </w:t>
      </w:r>
      <w:r w:rsidR="00C34D77">
        <w:t>ab</w:t>
      </w:r>
      <w:r>
        <w:t>, was zu deutlichen Einsparungen bei den Energiekosten des Werks führte.</w:t>
      </w:r>
    </w:p>
    <w:p w:rsidR="00FD260D" w:rsidRDefault="00FD260D" w:rsidP="00C20034">
      <w:pPr>
        <w:rPr>
          <w:rFonts w:eastAsia="Times New Roman"/>
        </w:rPr>
      </w:pPr>
    </w:p>
    <w:p w:rsidR="008F0C59" w:rsidRDefault="002D6552" w:rsidP="00EE5492">
      <w:pPr>
        <w:jc w:val="center"/>
        <w:rPr>
          <w:szCs w:val="22"/>
        </w:rPr>
      </w:pPr>
      <w:r>
        <w:t xml:space="preserve">   – Ende –</w:t>
      </w:r>
    </w:p>
    <w:p w:rsidR="00883ABE" w:rsidRPr="00883ABE" w:rsidRDefault="00883ABE" w:rsidP="00883ABE">
      <w:pPr>
        <w:spacing w:line="240" w:lineRule="exact"/>
        <w:jc w:val="center"/>
        <w:rPr>
          <w:rFonts w:ascii="Courier New" w:hAnsi="Courier New" w:cs="Courier New"/>
          <w:snapToGrid w:val="0"/>
          <w:color w:val="0070C0"/>
          <w:sz w:val="18"/>
          <w:szCs w:val="18"/>
        </w:rPr>
      </w:pPr>
      <w:r>
        <w:rPr>
          <w:rFonts w:eastAsia="Times New Roman"/>
          <w:noProof/>
          <w:lang w:bidi="ar-SA"/>
        </w:rPr>
        <w:drawing>
          <wp:anchor distT="0" distB="0" distL="114300" distR="114300" simplePos="0" relativeHeight="251660288" behindDoc="0" locked="0" layoutInCell="1" allowOverlap="1" wp14:anchorId="49A7F20B" wp14:editId="4AFD59CD">
            <wp:simplePos x="0" y="0"/>
            <wp:positionH relativeFrom="column">
              <wp:posOffset>26670</wp:posOffset>
            </wp:positionH>
            <wp:positionV relativeFrom="paragraph">
              <wp:posOffset>137160</wp:posOffset>
            </wp:positionV>
            <wp:extent cx="2330758" cy="312533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758" cy="3125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1D6FAF" w:rsidRDefault="001D6FAF" w:rsidP="001D6F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jc w:val="both"/>
        <w:outlineLvl w:val="0"/>
        <w:rPr>
          <w:snapToGrid w:val="0"/>
          <w:color w:val="0070C0"/>
          <w:sz w:val="18"/>
        </w:rPr>
      </w:pPr>
    </w:p>
    <w:p w:rsidR="00883ABE" w:rsidRPr="00883ABE" w:rsidRDefault="00883ABE" w:rsidP="00306C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5496"/>
          <w:tab w:val="left" w:pos="7328"/>
          <w:tab w:val="left" w:pos="8244"/>
          <w:tab w:val="left" w:pos="954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969" w:right="562"/>
        <w:outlineLvl w:val="0"/>
        <w:rPr>
          <w:rFonts w:cs="Arial"/>
          <w:snapToGrid w:val="0"/>
          <w:color w:val="000000"/>
          <w:sz w:val="18"/>
          <w:szCs w:val="20"/>
        </w:rPr>
      </w:pPr>
      <w:r>
        <w:rPr>
          <w:snapToGrid w:val="0"/>
          <w:color w:val="0070C0"/>
          <w:sz w:val="18"/>
        </w:rPr>
        <w:t>◄</w:t>
      </w:r>
      <w:r>
        <w:rPr>
          <w:b/>
          <w:snapToGrid w:val="0"/>
          <w:color w:val="000000"/>
          <w:sz w:val="18"/>
        </w:rPr>
        <w:t xml:space="preserve"> </w:t>
      </w:r>
      <w:r>
        <w:rPr>
          <w:snapToGrid w:val="0"/>
          <w:color w:val="000000"/>
          <w:sz w:val="18"/>
        </w:rPr>
        <w:t>Seit der Markteinführung 2001 wurden mehr als 100 HHQ-</w:t>
      </w:r>
      <w:r w:rsidR="00C34D77">
        <w:rPr>
          <w:snapToGrid w:val="0"/>
          <w:color w:val="000000"/>
          <w:sz w:val="18"/>
        </w:rPr>
        <w:t>Hackmaschinen</w:t>
      </w:r>
      <w:r>
        <w:rPr>
          <w:snapToGrid w:val="0"/>
          <w:color w:val="000000"/>
          <w:sz w:val="18"/>
        </w:rPr>
        <w:t xml:space="preserve"> weltweit verkauft. Die Lieferung an Sappi Somerset enthält eine extra große Hackmaschine (XXL). Dieser </w:t>
      </w:r>
      <w:r w:rsidR="00D91528">
        <w:rPr>
          <w:snapToGrid w:val="0"/>
          <w:color w:val="000000"/>
          <w:sz w:val="18"/>
        </w:rPr>
        <w:t xml:space="preserve">Auftrag </w:t>
      </w:r>
      <w:r>
        <w:rPr>
          <w:snapToGrid w:val="0"/>
          <w:color w:val="000000"/>
          <w:sz w:val="18"/>
        </w:rPr>
        <w:t xml:space="preserve">ist der zweite </w:t>
      </w:r>
      <w:r w:rsidR="00D91528">
        <w:rPr>
          <w:snapToGrid w:val="0"/>
          <w:color w:val="000000"/>
          <w:sz w:val="18"/>
        </w:rPr>
        <w:t xml:space="preserve">von </w:t>
      </w:r>
      <w:r>
        <w:rPr>
          <w:snapToGrid w:val="0"/>
          <w:color w:val="000000"/>
          <w:sz w:val="18"/>
        </w:rPr>
        <w:t xml:space="preserve">ANDRITZ in Nordamerika </w:t>
      </w:r>
      <w:r w:rsidR="002D4F4D">
        <w:rPr>
          <w:snapToGrid w:val="0"/>
          <w:color w:val="000000"/>
          <w:sz w:val="18"/>
        </w:rPr>
        <w:t xml:space="preserve">in 2016 </w:t>
      </w:r>
      <w:r>
        <w:rPr>
          <w:snapToGrid w:val="0"/>
          <w:color w:val="000000"/>
          <w:sz w:val="18"/>
        </w:rPr>
        <w:t>für eine Entrindungslinie mit HHQ-Hackschnitzeltechnologie.</w:t>
      </w:r>
    </w:p>
    <w:p w:rsidR="00883ABE" w:rsidRPr="00883ABE" w:rsidRDefault="00883ABE" w:rsidP="001D6FAF">
      <w:pPr>
        <w:spacing w:line="240" w:lineRule="exact"/>
        <w:rPr>
          <w:rFonts w:eastAsia="Times New Roman"/>
        </w:rPr>
      </w:pPr>
    </w:p>
    <w:p w:rsidR="00575DB9" w:rsidRDefault="00575DB9" w:rsidP="001D6FAF">
      <w:pPr>
        <w:rPr>
          <w:szCs w:val="22"/>
        </w:rPr>
      </w:pPr>
    </w:p>
    <w:p w:rsidR="00B12F78" w:rsidRDefault="00B12F78" w:rsidP="00611DDD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09653E" w:rsidRDefault="0009653E" w:rsidP="00611DDD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09653E" w:rsidRDefault="0009653E" w:rsidP="00611DDD">
      <w:pPr>
        <w:tabs>
          <w:tab w:val="right" w:pos="4536"/>
          <w:tab w:val="decimal" w:pos="6663"/>
          <w:tab w:val="decimal" w:pos="8931"/>
        </w:tabs>
        <w:spacing w:line="240" w:lineRule="exact"/>
        <w:outlineLvl w:val="0"/>
        <w:rPr>
          <w:b/>
          <w:color w:val="000000"/>
          <w:sz w:val="18"/>
        </w:rPr>
      </w:pPr>
    </w:p>
    <w:p w:rsidR="004D1290" w:rsidRPr="00AD19E7" w:rsidRDefault="004D1290" w:rsidP="00AD19E7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/>
          <w:b/>
          <w:color w:val="000000"/>
          <w:sz w:val="18"/>
        </w:rPr>
        <w:t xml:space="preserve">Download Presse-Information und Foto </w:t>
      </w:r>
    </w:p>
    <w:p w:rsidR="004D1290" w:rsidRPr="00AD19E7" w:rsidRDefault="004D1290" w:rsidP="00AD19E7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</w:rPr>
        <w:t xml:space="preserve">Presse-Information und Foto können Sie auf der ANDRITZ-Website herunterladen: </w:t>
      </w:r>
      <w:hyperlink r:id="rId9">
        <w:r>
          <w:rPr>
            <w:rStyle w:val="Hyperlink"/>
            <w:rFonts w:ascii="Arial" w:hAnsi="Arial"/>
            <w:sz w:val="18"/>
          </w:rPr>
          <w:t>www.andritz.com/news</w:t>
        </w:r>
      </w:hyperlink>
      <w:r>
        <w:rPr>
          <w:rFonts w:ascii="Arial" w:hAnsi="Arial"/>
          <w:color w:val="000000"/>
          <w:sz w:val="18"/>
        </w:rPr>
        <w:t>. Honorarfreie Veröffentlichung des Fotos unter der Quellenangabe "Foto: ANDRITZ“.</w:t>
      </w:r>
    </w:p>
    <w:p w:rsidR="004D1290" w:rsidRPr="00AD19E7" w:rsidRDefault="004D1290" w:rsidP="00AD19E7">
      <w:pPr>
        <w:pStyle w:val="HTMLPreformatted"/>
        <w:shd w:val="clear" w:color="auto" w:fill="FFFFFF"/>
        <w:spacing w:line="240" w:lineRule="exact"/>
        <w:ind w:right="74"/>
        <w:outlineLvl w:val="0"/>
        <w:rPr>
          <w:rFonts w:ascii="Arial" w:hAnsi="Arial" w:cs="Arial"/>
          <w:b/>
          <w:color w:val="000000"/>
          <w:sz w:val="18"/>
          <w:szCs w:val="18"/>
        </w:rPr>
      </w:pPr>
    </w:p>
    <w:p w:rsidR="00C20034" w:rsidRPr="00C20034" w:rsidRDefault="00C20034" w:rsidP="00C20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right="74"/>
        <w:outlineLvl w:val="0"/>
        <w:rPr>
          <w:rFonts w:ascii="MS Mincho" w:eastAsia="MS Mincho" w:hAnsi="MS Mincho"/>
          <w:b/>
          <w:snapToGrid w:val="0"/>
          <w:color w:val="000000"/>
          <w:sz w:val="18"/>
          <w:szCs w:val="18"/>
        </w:rPr>
      </w:pPr>
      <w:r>
        <w:rPr>
          <w:b/>
          <w:snapToGrid w:val="0"/>
          <w:color w:val="000000"/>
          <w:sz w:val="18"/>
        </w:rPr>
        <w:t>Für weitere Informationen wenden Sie sich bitte an:</w:t>
      </w:r>
    </w:p>
    <w:p w:rsidR="00C20034" w:rsidRPr="0023236F" w:rsidRDefault="00C20034" w:rsidP="00C20034">
      <w:pPr>
        <w:spacing w:line="240" w:lineRule="exact"/>
        <w:outlineLvl w:val="0"/>
        <w:rPr>
          <w:rFonts w:eastAsia="Times New Roman"/>
          <w:sz w:val="18"/>
          <w:szCs w:val="18"/>
          <w:lang w:val="en-US"/>
        </w:rPr>
      </w:pPr>
      <w:r w:rsidRPr="0023236F">
        <w:rPr>
          <w:sz w:val="18"/>
          <w:lang w:val="en-US"/>
        </w:rPr>
        <w:t>Michael Buchbauer</w:t>
      </w:r>
    </w:p>
    <w:p w:rsidR="00C20034" w:rsidRPr="0023236F" w:rsidRDefault="00C20034" w:rsidP="00C20034">
      <w:pPr>
        <w:spacing w:line="240" w:lineRule="exact"/>
        <w:rPr>
          <w:rFonts w:eastAsia="Times New Roman"/>
          <w:sz w:val="18"/>
          <w:szCs w:val="18"/>
          <w:lang w:val="en-US"/>
        </w:rPr>
      </w:pPr>
      <w:r w:rsidRPr="0023236F">
        <w:rPr>
          <w:sz w:val="18"/>
          <w:lang w:val="en-US"/>
        </w:rPr>
        <w:t>Head of Corporate Communications</w:t>
      </w:r>
    </w:p>
    <w:p w:rsidR="00C20034" w:rsidRPr="0023236F" w:rsidRDefault="00C20034" w:rsidP="00C20034">
      <w:pPr>
        <w:spacing w:line="240" w:lineRule="exact"/>
        <w:rPr>
          <w:rFonts w:eastAsia="Times New Roman"/>
          <w:sz w:val="18"/>
          <w:szCs w:val="18"/>
          <w:lang w:val="en-US"/>
        </w:rPr>
      </w:pPr>
      <w:r w:rsidRPr="0023236F">
        <w:rPr>
          <w:sz w:val="18"/>
          <w:lang w:val="en-US"/>
        </w:rPr>
        <w:t>michael.buchbauer@andritz.com</w:t>
      </w:r>
    </w:p>
    <w:p w:rsidR="00C20034" w:rsidRPr="0023236F" w:rsidRDefault="00C20034" w:rsidP="00C20034">
      <w:pPr>
        <w:spacing w:line="240" w:lineRule="exact"/>
        <w:rPr>
          <w:rFonts w:eastAsia="Times New Roman"/>
          <w:sz w:val="18"/>
          <w:szCs w:val="18"/>
          <w:lang w:val="en-US"/>
        </w:rPr>
      </w:pPr>
      <w:r w:rsidRPr="0023236F">
        <w:rPr>
          <w:sz w:val="18"/>
          <w:lang w:val="en-US"/>
        </w:rPr>
        <w:t>www.andritz.com</w:t>
      </w:r>
    </w:p>
    <w:p w:rsidR="00C20034" w:rsidRPr="0023236F" w:rsidRDefault="00C20034" w:rsidP="00C20034">
      <w:pPr>
        <w:spacing w:line="240" w:lineRule="exact"/>
        <w:rPr>
          <w:rFonts w:eastAsia="Times New Roman"/>
          <w:sz w:val="18"/>
          <w:szCs w:val="18"/>
          <w:lang w:val="en-US"/>
        </w:rPr>
      </w:pPr>
    </w:p>
    <w:p w:rsidR="00C20034" w:rsidRPr="00C20034" w:rsidRDefault="00BE496D" w:rsidP="00C20034">
      <w:pPr>
        <w:spacing w:line="240" w:lineRule="exact"/>
        <w:outlineLvl w:val="0"/>
        <w:rPr>
          <w:rFonts w:eastAsia="Times New Roman"/>
          <w:b/>
          <w:bCs/>
          <w:sz w:val="18"/>
          <w:szCs w:val="18"/>
        </w:rPr>
      </w:pPr>
      <w:r>
        <w:rPr>
          <w:b/>
          <w:sz w:val="18"/>
        </w:rPr>
        <w:t>Über die ANDRITZ-GRUPPE</w:t>
      </w:r>
    </w:p>
    <w:p w:rsidR="00C25254" w:rsidRPr="00075EAF" w:rsidRDefault="00C25254" w:rsidP="00C25254">
      <w:pPr>
        <w:spacing w:line="240" w:lineRule="exact"/>
        <w:outlineLvl w:val="0"/>
        <w:rPr>
          <w:rFonts w:cs="Arial"/>
          <w:sz w:val="18"/>
          <w:szCs w:val="18"/>
        </w:rPr>
      </w:pPr>
      <w:r>
        <w:rPr>
          <w:sz w:val="18"/>
        </w:rPr>
        <w:t>ANDRITZ ist einer der weltweit führenden Lieferanten von Anlagen, Ausrüstungen und Serviceleistungen für Wasserkraftwerke, die Zellstoff- und Papierindustrie, die metallverarbeitende Industrie und Stahlindustrie sowie die kommunale und industrielle Fest-Flüssig-Trennung. Der Hauptsitz des börsennotierten Technologiekonzerns, der weltweit rund 25.700 Mitarbeiter beschäftigt, befindet sich in Graz, Österreich. Die ANDRITZ-GRUPPE betreibt mehr als 250 Standorte weltweit.</w:t>
      </w:r>
    </w:p>
    <w:p w:rsidR="00C20034" w:rsidRPr="00C20034" w:rsidRDefault="00C20034" w:rsidP="00C20034">
      <w:pPr>
        <w:spacing w:line="240" w:lineRule="exact"/>
        <w:rPr>
          <w:rFonts w:eastAsia="Times New Roman" w:cs="Courier New"/>
          <w:color w:val="000000"/>
          <w:sz w:val="18"/>
          <w:szCs w:val="20"/>
        </w:rPr>
      </w:pPr>
    </w:p>
    <w:p w:rsidR="00C20034" w:rsidRPr="00C20034" w:rsidRDefault="00BE496D" w:rsidP="00C20034">
      <w:pPr>
        <w:spacing w:line="240" w:lineRule="exact"/>
        <w:rPr>
          <w:rFonts w:eastAsia="Times New Roman"/>
          <w:b/>
          <w:sz w:val="18"/>
          <w:szCs w:val="18"/>
        </w:rPr>
      </w:pPr>
      <w:r>
        <w:rPr>
          <w:b/>
          <w:sz w:val="18"/>
        </w:rPr>
        <w:t>Über ANDRITZ PULP &amp; PAPER</w:t>
      </w:r>
    </w:p>
    <w:p w:rsidR="006835CF" w:rsidRDefault="00C20034" w:rsidP="007C68FB">
      <w:pPr>
        <w:spacing w:line="240" w:lineRule="exact"/>
        <w:rPr>
          <w:rFonts w:eastAsia="Times New Roman"/>
          <w:color w:val="000000"/>
          <w:sz w:val="18"/>
        </w:rPr>
      </w:pPr>
      <w:r>
        <w:rPr>
          <w:color w:val="000000"/>
          <w:sz w:val="18"/>
        </w:rPr>
        <w:t xml:space="preserve">ANDRITZ PULP &amp; PAPER ist ein weltweit führender Anbieter von Anlagen, Systemen und Serviceleistungen für die Erzeugung und Weiterverarbeitung aller Arten von Faserstoffen, Papier, </w:t>
      </w:r>
      <w:proofErr w:type="spellStart"/>
      <w:r>
        <w:rPr>
          <w:color w:val="000000"/>
          <w:sz w:val="18"/>
        </w:rPr>
        <w:t>Tissuepapier</w:t>
      </w:r>
      <w:proofErr w:type="spellEnd"/>
      <w:r>
        <w:rPr>
          <w:color w:val="000000"/>
          <w:sz w:val="18"/>
        </w:rPr>
        <w:t xml:space="preserve"> und Karton. Die Technologien umfassen die Verarbeitung von Holz, </w:t>
      </w:r>
      <w:proofErr w:type="spellStart"/>
      <w:r>
        <w:rPr>
          <w:color w:val="000000"/>
          <w:sz w:val="18"/>
        </w:rPr>
        <w:t>Einjahrespflanzen</w:t>
      </w:r>
      <w:proofErr w:type="spellEnd"/>
      <w:r>
        <w:rPr>
          <w:color w:val="000000"/>
          <w:sz w:val="18"/>
        </w:rPr>
        <w:t xml:space="preserve"> und Altpapier, die Erzeugung von Zellstoff, Holzstoff und Recyclingfaserstoffen, die Rückgewinnung und Wiederverwertung von Chemikalien, die Aufbereitung des Papiermaschineneintrags, die Erzeugung von Papier, </w:t>
      </w:r>
      <w:proofErr w:type="spellStart"/>
      <w:r>
        <w:rPr>
          <w:color w:val="000000"/>
          <w:sz w:val="18"/>
        </w:rPr>
        <w:t>Tissuepapier</w:t>
      </w:r>
      <w:proofErr w:type="spellEnd"/>
      <w:r>
        <w:rPr>
          <w:color w:val="000000"/>
          <w:sz w:val="18"/>
        </w:rPr>
        <w:t xml:space="preserve"> und Karton, die Veredelung und Beschichtung von Papier sowie die </w:t>
      </w:r>
      <w:proofErr w:type="spellStart"/>
      <w:r>
        <w:rPr>
          <w:color w:val="000000"/>
          <w:sz w:val="18"/>
        </w:rPr>
        <w:t>Rejekt</w:t>
      </w:r>
      <w:proofErr w:type="spellEnd"/>
      <w:r>
        <w:rPr>
          <w:color w:val="000000"/>
          <w:sz w:val="18"/>
        </w:rPr>
        <w:t xml:space="preserve">- und Schlammbehandlung. Das Serviceangebot inkludiert Modernisierungen, Umbauten, Ersatz- und Verschleißteile, Wartung und Instandhaltung sowie Maschinentransfer und Gebrauchtanlagen. Dem Geschäftsbereich zugeordnet sind auch die Bereiche Biomasse-, Dampf- und Rückgewinnungskessel sowie </w:t>
      </w:r>
      <w:proofErr w:type="spellStart"/>
      <w:r>
        <w:rPr>
          <w:color w:val="000000"/>
          <w:sz w:val="18"/>
        </w:rPr>
        <w:t>Gasifizierungsanlagen</w:t>
      </w:r>
      <w:proofErr w:type="spellEnd"/>
      <w:r>
        <w:rPr>
          <w:color w:val="000000"/>
          <w:sz w:val="18"/>
        </w:rPr>
        <w:t xml:space="preserve"> für die Energieerzeugung, Rauchgasreinigungsanlagen, Anlagen zur Produktion von Vliesstoffen, Viskosezellstoff und Faserplatten (MDF) sowie Recyclinganlagen.</w:t>
      </w:r>
    </w:p>
    <w:p w:rsidR="00BE496D" w:rsidRDefault="00BE496D" w:rsidP="007C68FB">
      <w:pPr>
        <w:spacing w:line="240" w:lineRule="exact"/>
        <w:rPr>
          <w:rFonts w:eastAsia="Times New Roman"/>
          <w:color w:val="000000"/>
          <w:sz w:val="18"/>
        </w:rPr>
      </w:pPr>
    </w:p>
    <w:p w:rsidR="00BE496D" w:rsidRPr="001D6FAF" w:rsidRDefault="00BE496D" w:rsidP="001D6FAF">
      <w:pPr>
        <w:pStyle w:val="NormalWeb"/>
        <w:spacing w:before="0" w:beforeAutospacing="0" w:after="0" w:afterAutospacing="0" w:line="240" w:lineRule="exact"/>
        <w:textAlignment w:val="baseline"/>
        <w:rPr>
          <w:rFonts w:ascii="Arial" w:hAnsi="Arial" w:cs="Arial"/>
          <w:sz w:val="18"/>
          <w:szCs w:val="18"/>
        </w:rPr>
      </w:pPr>
      <w:r w:rsidRPr="001D6FAF">
        <w:rPr>
          <w:rStyle w:val="Strong"/>
          <w:rFonts w:ascii="Arial" w:hAnsi="Arial"/>
          <w:sz w:val="18"/>
          <w:bdr w:val="none" w:sz="0" w:space="0" w:color="auto" w:frame="1"/>
        </w:rPr>
        <w:t xml:space="preserve">Über Sappi North </w:t>
      </w:r>
      <w:proofErr w:type="spellStart"/>
      <w:r w:rsidRPr="001D6FAF">
        <w:rPr>
          <w:rStyle w:val="Strong"/>
          <w:rFonts w:ascii="Arial" w:hAnsi="Arial"/>
          <w:sz w:val="18"/>
          <w:bdr w:val="none" w:sz="0" w:space="0" w:color="auto" w:frame="1"/>
        </w:rPr>
        <w:t>America</w:t>
      </w:r>
      <w:proofErr w:type="spellEnd"/>
    </w:p>
    <w:p w:rsidR="00BE496D" w:rsidRPr="001D6FAF" w:rsidRDefault="00BE496D" w:rsidP="001D6FAF">
      <w:pPr>
        <w:pStyle w:val="NormalWeb"/>
        <w:spacing w:before="0" w:beforeAutospacing="0" w:after="0" w:afterAutospacing="0" w:line="240" w:lineRule="exact"/>
        <w:textAlignment w:val="baseline"/>
        <w:rPr>
          <w:rFonts w:ascii="Arial" w:hAnsi="Arial" w:cs="Arial"/>
          <w:sz w:val="18"/>
          <w:szCs w:val="18"/>
        </w:rPr>
      </w:pPr>
      <w:r w:rsidRPr="001D6FAF">
        <w:rPr>
          <w:rFonts w:ascii="Arial" w:hAnsi="Arial"/>
          <w:sz w:val="18"/>
        </w:rPr>
        <w:t xml:space="preserve">Sappi North </w:t>
      </w:r>
      <w:proofErr w:type="spellStart"/>
      <w:r w:rsidRPr="001D6FAF">
        <w:rPr>
          <w:rFonts w:ascii="Arial" w:hAnsi="Arial"/>
          <w:sz w:val="18"/>
        </w:rPr>
        <w:t>America</w:t>
      </w:r>
      <w:proofErr w:type="spellEnd"/>
      <w:r w:rsidRPr="001D6FAF">
        <w:rPr>
          <w:rFonts w:ascii="Arial" w:hAnsi="Arial"/>
          <w:sz w:val="18"/>
        </w:rPr>
        <w:t xml:space="preserve"> mit Sitz in Boston ist </w:t>
      </w:r>
      <w:r w:rsidR="00597311" w:rsidRPr="001D6FAF">
        <w:rPr>
          <w:rFonts w:ascii="Arial" w:hAnsi="Arial"/>
          <w:sz w:val="18"/>
        </w:rPr>
        <w:t xml:space="preserve">ein </w:t>
      </w:r>
      <w:r w:rsidRPr="001D6FAF">
        <w:rPr>
          <w:rFonts w:ascii="Arial" w:hAnsi="Arial"/>
          <w:sz w:val="18"/>
        </w:rPr>
        <w:t>Marktführer für die Verarbeitung von Holzfasern zu qualitativ hochwertigen Produkten mit weltweiter Nachfrage. Der Erfolg unserer vier diversifi</w:t>
      </w:r>
      <w:r w:rsidR="00257BED" w:rsidRPr="001D6FAF">
        <w:rPr>
          <w:rFonts w:ascii="Arial" w:hAnsi="Arial"/>
          <w:sz w:val="18"/>
        </w:rPr>
        <w:t>zi</w:t>
      </w:r>
      <w:r w:rsidRPr="001D6FAF">
        <w:rPr>
          <w:rFonts w:ascii="Arial" w:hAnsi="Arial"/>
          <w:sz w:val="18"/>
        </w:rPr>
        <w:t xml:space="preserve">erten Geschäftssparten </w:t>
      </w:r>
      <w:r w:rsidR="00597311" w:rsidRPr="001D6FAF">
        <w:rPr>
          <w:rFonts w:ascii="Arial" w:hAnsi="Arial"/>
          <w:sz w:val="18"/>
        </w:rPr>
        <w:t xml:space="preserve">– </w:t>
      </w:r>
      <w:r w:rsidRPr="001D6FAF">
        <w:rPr>
          <w:rFonts w:ascii="Arial" w:hAnsi="Arial"/>
          <w:sz w:val="18"/>
        </w:rPr>
        <w:t>hoch</w:t>
      </w:r>
      <w:r w:rsidR="00597311" w:rsidRPr="001D6FAF">
        <w:rPr>
          <w:rFonts w:ascii="Arial" w:hAnsi="Arial"/>
          <w:sz w:val="18"/>
        </w:rPr>
        <w:t>qualitative</w:t>
      </w:r>
      <w:r w:rsidRPr="001D6FAF">
        <w:rPr>
          <w:rFonts w:ascii="Arial" w:hAnsi="Arial"/>
          <w:sz w:val="18"/>
        </w:rPr>
        <w:t>, gestrichene Druckpapiere, spezialisierte Zellulose</w:t>
      </w:r>
      <w:r w:rsidR="00597311" w:rsidRPr="001D6FAF">
        <w:rPr>
          <w:rFonts w:ascii="Arial" w:hAnsi="Arial"/>
          <w:sz w:val="18"/>
        </w:rPr>
        <w:t xml:space="preserve">, </w:t>
      </w:r>
      <w:r w:rsidRPr="001D6FAF">
        <w:rPr>
          <w:rFonts w:ascii="Arial" w:hAnsi="Arial"/>
          <w:sz w:val="18"/>
        </w:rPr>
        <w:t xml:space="preserve">Trennpapiere und Spezialverpackungen </w:t>
      </w:r>
      <w:r w:rsidR="00597311" w:rsidRPr="001D6FAF">
        <w:rPr>
          <w:rFonts w:ascii="Arial" w:hAnsi="Arial"/>
          <w:sz w:val="18"/>
        </w:rPr>
        <w:t>– basiert</w:t>
      </w:r>
      <w:r w:rsidRPr="001D6FAF">
        <w:rPr>
          <w:rFonts w:ascii="Arial" w:hAnsi="Arial"/>
          <w:sz w:val="18"/>
        </w:rPr>
        <w:t xml:space="preserve"> auf starke</w:t>
      </w:r>
      <w:r w:rsidR="00597311" w:rsidRPr="001D6FAF">
        <w:rPr>
          <w:rFonts w:ascii="Arial" w:hAnsi="Arial"/>
          <w:sz w:val="18"/>
        </w:rPr>
        <w:t>n</w:t>
      </w:r>
      <w:r w:rsidRPr="001D6FAF">
        <w:rPr>
          <w:rFonts w:ascii="Arial" w:hAnsi="Arial"/>
          <w:sz w:val="18"/>
        </w:rPr>
        <w:t xml:space="preserve"> Kundenbeziehungen, erstklassige</w:t>
      </w:r>
      <w:r w:rsidR="00597311" w:rsidRPr="001D6FAF">
        <w:rPr>
          <w:rFonts w:ascii="Arial" w:hAnsi="Arial"/>
          <w:sz w:val="18"/>
        </w:rPr>
        <w:t>n</w:t>
      </w:r>
      <w:r w:rsidRPr="001D6FAF">
        <w:rPr>
          <w:rFonts w:ascii="Arial" w:hAnsi="Arial"/>
          <w:sz w:val="18"/>
        </w:rPr>
        <w:t xml:space="preserve"> Mitarbeiter</w:t>
      </w:r>
      <w:r w:rsidR="00597311" w:rsidRPr="001D6FAF">
        <w:rPr>
          <w:rFonts w:ascii="Arial" w:hAnsi="Arial"/>
          <w:sz w:val="18"/>
        </w:rPr>
        <w:t>n</w:t>
      </w:r>
      <w:r w:rsidRPr="001D6FAF">
        <w:rPr>
          <w:rFonts w:ascii="Arial" w:hAnsi="Arial"/>
          <w:sz w:val="18"/>
        </w:rPr>
        <w:t xml:space="preserve"> sowie </w:t>
      </w:r>
      <w:r w:rsidR="00AA39B5" w:rsidRPr="001D6FAF">
        <w:rPr>
          <w:rFonts w:ascii="Arial" w:hAnsi="Arial"/>
          <w:sz w:val="18"/>
        </w:rPr>
        <w:t>modernen</w:t>
      </w:r>
      <w:r w:rsidRPr="001D6FAF">
        <w:rPr>
          <w:rFonts w:ascii="Arial" w:hAnsi="Arial"/>
          <w:sz w:val="18"/>
        </w:rPr>
        <w:t xml:space="preserve"> </w:t>
      </w:r>
      <w:r w:rsidR="00597311" w:rsidRPr="001D6FAF">
        <w:rPr>
          <w:rFonts w:ascii="Arial" w:hAnsi="Arial"/>
          <w:sz w:val="18"/>
        </w:rPr>
        <w:t>Anlage</w:t>
      </w:r>
      <w:r w:rsidRPr="001D6FAF">
        <w:rPr>
          <w:rFonts w:ascii="Arial" w:hAnsi="Arial"/>
          <w:sz w:val="18"/>
        </w:rPr>
        <w:t>n, Produkte</w:t>
      </w:r>
      <w:r w:rsidR="00597311" w:rsidRPr="001D6FAF">
        <w:rPr>
          <w:rFonts w:ascii="Arial" w:hAnsi="Arial"/>
          <w:sz w:val="18"/>
        </w:rPr>
        <w:t>n</w:t>
      </w:r>
      <w:r w:rsidRPr="001D6FAF">
        <w:rPr>
          <w:rFonts w:ascii="Arial" w:hAnsi="Arial"/>
          <w:sz w:val="18"/>
        </w:rPr>
        <w:t xml:space="preserve"> und Leistungen. Unsere qualitativ hochwertige</w:t>
      </w:r>
      <w:r w:rsidR="00257BED" w:rsidRPr="001D6FAF">
        <w:rPr>
          <w:rFonts w:ascii="Arial" w:hAnsi="Arial"/>
          <w:sz w:val="18"/>
        </w:rPr>
        <w:t>n,</w:t>
      </w:r>
      <w:r w:rsidRPr="001D6FAF">
        <w:rPr>
          <w:rFonts w:ascii="Arial" w:hAnsi="Arial"/>
          <w:sz w:val="18"/>
        </w:rPr>
        <w:t xml:space="preserve"> </w:t>
      </w:r>
      <w:r w:rsidRPr="001D6FAF">
        <w:rPr>
          <w:rStyle w:val="Strong"/>
          <w:rFonts w:ascii="Arial" w:hAnsi="Arial"/>
          <w:sz w:val="18"/>
          <w:bdr w:val="none" w:sz="0" w:space="0" w:color="auto" w:frame="1"/>
        </w:rPr>
        <w:t>gestrichene</w:t>
      </w:r>
      <w:r w:rsidR="00257BED" w:rsidRPr="001D6FAF">
        <w:rPr>
          <w:rStyle w:val="Strong"/>
          <w:rFonts w:ascii="Arial" w:hAnsi="Arial"/>
          <w:sz w:val="18"/>
          <w:bdr w:val="none" w:sz="0" w:space="0" w:color="auto" w:frame="1"/>
        </w:rPr>
        <w:t>n</w:t>
      </w:r>
      <w:r w:rsidRPr="001D6FAF">
        <w:rPr>
          <w:rStyle w:val="Strong"/>
          <w:rFonts w:ascii="Arial" w:hAnsi="Arial"/>
          <w:sz w:val="18"/>
          <w:bdr w:val="none" w:sz="0" w:space="0" w:color="auto" w:frame="1"/>
        </w:rPr>
        <w:t xml:space="preserve"> Druckpapiere</w:t>
      </w:r>
      <w:r w:rsidRPr="001D6FAF">
        <w:rPr>
          <w:rFonts w:ascii="Arial" w:hAnsi="Arial"/>
          <w:sz w:val="18"/>
        </w:rPr>
        <w:t xml:space="preserve">, inklusive McCoy, Opus, Somerset und </w:t>
      </w:r>
      <w:proofErr w:type="spellStart"/>
      <w:r w:rsidRPr="001D6FAF">
        <w:rPr>
          <w:rFonts w:ascii="Arial" w:hAnsi="Arial"/>
          <w:sz w:val="18"/>
        </w:rPr>
        <w:t>Flo</w:t>
      </w:r>
      <w:proofErr w:type="spellEnd"/>
      <w:r w:rsidRPr="001D6FAF">
        <w:rPr>
          <w:rFonts w:ascii="Arial" w:hAnsi="Arial"/>
          <w:sz w:val="18"/>
        </w:rPr>
        <w:t xml:space="preserve">, </w:t>
      </w:r>
      <w:r w:rsidR="00597311" w:rsidRPr="001D6FAF">
        <w:rPr>
          <w:rFonts w:ascii="Arial" w:hAnsi="Arial"/>
          <w:sz w:val="18"/>
        </w:rPr>
        <w:t>sind das</w:t>
      </w:r>
      <w:r w:rsidRPr="001D6FAF">
        <w:rPr>
          <w:rFonts w:ascii="Arial" w:hAnsi="Arial"/>
          <w:sz w:val="18"/>
        </w:rPr>
        <w:t xml:space="preserve"> Schlüsselprodukt für Premium-Zeitschriften, Kataloge, Bücher und hochwertiges, gedrucktes Werbematerial. Wir sind führender Hersteller </w:t>
      </w:r>
      <w:r w:rsidRPr="001D6FAF">
        <w:rPr>
          <w:rStyle w:val="Strong"/>
          <w:rFonts w:ascii="Arial" w:hAnsi="Arial"/>
          <w:sz w:val="18"/>
          <w:bdr w:val="none" w:sz="0" w:space="0" w:color="auto" w:frame="1"/>
        </w:rPr>
        <w:t>spezialisierter Zellulose</w:t>
      </w:r>
      <w:r w:rsidRPr="001D6FAF">
        <w:rPr>
          <w:rFonts w:ascii="Arial" w:hAnsi="Arial"/>
          <w:sz w:val="18"/>
        </w:rPr>
        <w:t xml:space="preserve">, die </w:t>
      </w:r>
      <w:r w:rsidR="00597311" w:rsidRPr="001D6FAF">
        <w:rPr>
          <w:rFonts w:ascii="Arial" w:hAnsi="Arial"/>
          <w:sz w:val="18"/>
        </w:rPr>
        <w:t>für ein</w:t>
      </w:r>
      <w:r w:rsidRPr="001D6FAF">
        <w:rPr>
          <w:rFonts w:ascii="Arial" w:hAnsi="Arial"/>
          <w:sz w:val="18"/>
        </w:rPr>
        <w:t xml:space="preserve"> breite</w:t>
      </w:r>
      <w:r w:rsidR="00597311" w:rsidRPr="001D6FAF">
        <w:rPr>
          <w:rFonts w:ascii="Arial" w:hAnsi="Arial"/>
          <w:sz w:val="18"/>
        </w:rPr>
        <w:t>s</w:t>
      </w:r>
      <w:r w:rsidRPr="001D6FAF">
        <w:rPr>
          <w:rFonts w:ascii="Arial" w:hAnsi="Arial"/>
          <w:sz w:val="18"/>
        </w:rPr>
        <w:t xml:space="preserve"> Pro</w:t>
      </w:r>
      <w:r w:rsidR="00597311" w:rsidRPr="001D6FAF">
        <w:rPr>
          <w:rFonts w:ascii="Arial" w:hAnsi="Arial"/>
          <w:sz w:val="18"/>
        </w:rPr>
        <w:t>dukt</w:t>
      </w:r>
      <w:r w:rsidRPr="001D6FAF">
        <w:rPr>
          <w:rFonts w:ascii="Arial" w:hAnsi="Arial"/>
          <w:sz w:val="18"/>
        </w:rPr>
        <w:t xml:space="preserve">spektrum, einschließlich Textilfasern und Haushaltswaren, verwendet wird, und einer der führenden Lieferanten von </w:t>
      </w:r>
      <w:r w:rsidRPr="001D6FAF">
        <w:rPr>
          <w:rStyle w:val="Strong"/>
          <w:rFonts w:ascii="Arial" w:hAnsi="Arial"/>
          <w:sz w:val="18"/>
          <w:bdr w:val="none" w:sz="0" w:space="0" w:color="auto" w:frame="1"/>
        </w:rPr>
        <w:t>Trennpapieren</w:t>
      </w:r>
      <w:r w:rsidRPr="001D6FAF">
        <w:rPr>
          <w:rFonts w:ascii="Arial" w:hAnsi="Arial"/>
          <w:sz w:val="18"/>
        </w:rPr>
        <w:t xml:space="preserve"> mit unseren </w:t>
      </w:r>
      <w:r w:rsidR="00597311" w:rsidRPr="001D6FAF">
        <w:rPr>
          <w:rFonts w:ascii="Arial" w:hAnsi="Arial"/>
          <w:sz w:val="18"/>
        </w:rPr>
        <w:t xml:space="preserve">Serien </w:t>
      </w:r>
      <w:proofErr w:type="spellStart"/>
      <w:r w:rsidRPr="001D6FAF">
        <w:rPr>
          <w:rFonts w:ascii="Arial" w:hAnsi="Arial"/>
          <w:sz w:val="18"/>
        </w:rPr>
        <w:t>Ultracast</w:t>
      </w:r>
      <w:proofErr w:type="spellEnd"/>
      <w:r w:rsidRPr="001D6FAF">
        <w:rPr>
          <w:rFonts w:ascii="Arial" w:hAnsi="Arial"/>
          <w:sz w:val="18"/>
        </w:rPr>
        <w:t xml:space="preserve">, </w:t>
      </w:r>
      <w:proofErr w:type="spellStart"/>
      <w:r w:rsidRPr="001D6FAF">
        <w:rPr>
          <w:rFonts w:ascii="Arial" w:hAnsi="Arial"/>
          <w:sz w:val="18"/>
        </w:rPr>
        <w:t>PolyEX</w:t>
      </w:r>
      <w:proofErr w:type="spellEnd"/>
      <w:r w:rsidRPr="001D6FAF">
        <w:rPr>
          <w:rFonts w:ascii="Arial" w:hAnsi="Arial"/>
          <w:sz w:val="18"/>
        </w:rPr>
        <w:t xml:space="preserve">, Classics und </w:t>
      </w:r>
      <w:proofErr w:type="spellStart"/>
      <w:r w:rsidRPr="001D6FAF">
        <w:rPr>
          <w:rFonts w:ascii="Arial" w:hAnsi="Arial"/>
          <w:sz w:val="18"/>
        </w:rPr>
        <w:t>Neoterix</w:t>
      </w:r>
      <w:proofErr w:type="spellEnd"/>
      <w:r w:rsidR="00597311" w:rsidRPr="001D6FAF">
        <w:rPr>
          <w:rFonts w:ascii="Arial" w:hAnsi="Arial"/>
          <w:sz w:val="18"/>
        </w:rPr>
        <w:t xml:space="preserve">, die in der </w:t>
      </w:r>
      <w:r w:rsidRPr="001D6FAF">
        <w:rPr>
          <w:rFonts w:ascii="Arial" w:hAnsi="Arial"/>
          <w:sz w:val="18"/>
        </w:rPr>
        <w:t>Auto-, Mode- und Spezialfolienindustrie</w:t>
      </w:r>
      <w:r w:rsidR="00597311" w:rsidRPr="001D6FAF">
        <w:rPr>
          <w:rFonts w:ascii="Arial" w:hAnsi="Arial"/>
          <w:sz w:val="18"/>
        </w:rPr>
        <w:t xml:space="preserve"> eingesetzt werden</w:t>
      </w:r>
      <w:r w:rsidRPr="001D6FAF">
        <w:rPr>
          <w:rFonts w:ascii="Arial" w:hAnsi="Arial"/>
          <w:sz w:val="18"/>
        </w:rPr>
        <w:t xml:space="preserve">. Unsere </w:t>
      </w:r>
      <w:r w:rsidRPr="001D6FAF">
        <w:rPr>
          <w:rStyle w:val="Strong"/>
          <w:rFonts w:ascii="Arial" w:hAnsi="Arial"/>
          <w:sz w:val="18"/>
          <w:bdr w:val="none" w:sz="0" w:space="0" w:color="auto" w:frame="1"/>
        </w:rPr>
        <w:t>Spezialverpackungsprodukte</w:t>
      </w:r>
      <w:r w:rsidR="00597311" w:rsidRPr="001D6FAF">
        <w:rPr>
          <w:rStyle w:val="Strong"/>
          <w:rFonts w:ascii="Arial" w:hAnsi="Arial"/>
          <w:sz w:val="18"/>
          <w:bdr w:val="none" w:sz="0" w:space="0" w:color="auto" w:frame="1"/>
        </w:rPr>
        <w:t>,</w:t>
      </w:r>
      <w:r w:rsidRPr="001D6FAF">
        <w:rPr>
          <w:rFonts w:ascii="Arial" w:hAnsi="Arial"/>
          <w:sz w:val="18"/>
        </w:rPr>
        <w:t xml:space="preserve"> wie </w:t>
      </w:r>
      <w:proofErr w:type="spellStart"/>
      <w:r w:rsidRPr="001D6FAF">
        <w:rPr>
          <w:rFonts w:ascii="Arial" w:hAnsi="Arial"/>
          <w:sz w:val="18"/>
        </w:rPr>
        <w:t>LusterPrint</w:t>
      </w:r>
      <w:proofErr w:type="spellEnd"/>
      <w:r w:rsidRPr="001D6FAF">
        <w:rPr>
          <w:rFonts w:ascii="Arial" w:hAnsi="Arial"/>
          <w:sz w:val="18"/>
        </w:rPr>
        <w:t xml:space="preserve"> und </w:t>
      </w:r>
      <w:proofErr w:type="spellStart"/>
      <w:r w:rsidRPr="001D6FAF">
        <w:rPr>
          <w:rFonts w:ascii="Arial" w:hAnsi="Arial"/>
          <w:sz w:val="18"/>
        </w:rPr>
        <w:t>LusterCote</w:t>
      </w:r>
      <w:proofErr w:type="spellEnd"/>
      <w:r w:rsidR="00597311" w:rsidRPr="001D6FAF">
        <w:rPr>
          <w:rFonts w:ascii="Arial" w:hAnsi="Arial"/>
          <w:sz w:val="18"/>
        </w:rPr>
        <w:t>,</w:t>
      </w:r>
      <w:r w:rsidRPr="001D6FAF">
        <w:rPr>
          <w:rFonts w:ascii="Arial" w:hAnsi="Arial"/>
          <w:sz w:val="18"/>
        </w:rPr>
        <w:t xml:space="preserve"> sind ein wichtiges Produkt in der Lebensmittelverpackungs- und Lebensmitteletikettierungsindustrie. Kunden verlassen sich auf Sappi </w:t>
      </w:r>
      <w:r w:rsidR="007B28AF" w:rsidRPr="001D6FAF">
        <w:rPr>
          <w:rFonts w:ascii="Arial" w:hAnsi="Arial"/>
          <w:sz w:val="18"/>
        </w:rPr>
        <w:t>wegen der</w:t>
      </w:r>
      <w:r w:rsidRPr="001D6FAF">
        <w:rPr>
          <w:rFonts w:ascii="Arial" w:hAnsi="Arial"/>
          <w:sz w:val="18"/>
        </w:rPr>
        <w:t xml:space="preserve"> hohe</w:t>
      </w:r>
      <w:r w:rsidR="007B28AF" w:rsidRPr="001D6FAF">
        <w:rPr>
          <w:rFonts w:ascii="Arial" w:hAnsi="Arial"/>
          <w:sz w:val="18"/>
        </w:rPr>
        <w:t>n</w:t>
      </w:r>
      <w:r w:rsidRPr="001D6FAF">
        <w:rPr>
          <w:rFonts w:ascii="Arial" w:hAnsi="Arial"/>
          <w:sz w:val="18"/>
        </w:rPr>
        <w:t xml:space="preserve"> </w:t>
      </w:r>
      <w:r w:rsidR="007B28AF" w:rsidRPr="001D6FAF">
        <w:rPr>
          <w:rFonts w:ascii="Arial" w:hAnsi="Arial"/>
          <w:sz w:val="18"/>
        </w:rPr>
        <w:t>technischen, operativen und marktbezogenen</w:t>
      </w:r>
      <w:r w:rsidRPr="001D6FAF">
        <w:rPr>
          <w:rFonts w:ascii="Arial" w:hAnsi="Arial"/>
          <w:sz w:val="18"/>
        </w:rPr>
        <w:t xml:space="preserve"> Kompetenz, </w:t>
      </w:r>
      <w:r w:rsidR="007B28AF" w:rsidRPr="001D6FAF">
        <w:rPr>
          <w:rFonts w:ascii="Arial" w:hAnsi="Arial"/>
          <w:sz w:val="18"/>
        </w:rPr>
        <w:t xml:space="preserve">der </w:t>
      </w:r>
      <w:r w:rsidRPr="001D6FAF">
        <w:rPr>
          <w:rFonts w:ascii="Arial" w:hAnsi="Arial"/>
          <w:sz w:val="18"/>
        </w:rPr>
        <w:t xml:space="preserve">Produkte und Leistungen mit gleichbleibend hoher Qualität, sowie </w:t>
      </w:r>
      <w:r w:rsidR="001A039D" w:rsidRPr="001D6FAF">
        <w:rPr>
          <w:rFonts w:ascii="Arial" w:hAnsi="Arial"/>
          <w:sz w:val="18"/>
        </w:rPr>
        <w:t xml:space="preserve">der </w:t>
      </w:r>
      <w:r w:rsidRPr="001D6FAF">
        <w:rPr>
          <w:rFonts w:ascii="Arial" w:hAnsi="Arial"/>
          <w:sz w:val="18"/>
        </w:rPr>
        <w:t>moderne</w:t>
      </w:r>
      <w:r w:rsidR="001A039D" w:rsidRPr="001D6FAF">
        <w:rPr>
          <w:rFonts w:ascii="Arial" w:hAnsi="Arial"/>
          <w:sz w:val="18"/>
        </w:rPr>
        <w:t>n</w:t>
      </w:r>
      <w:r w:rsidRPr="001D6FAF">
        <w:rPr>
          <w:rFonts w:ascii="Arial" w:hAnsi="Arial"/>
          <w:sz w:val="18"/>
        </w:rPr>
        <w:t xml:space="preserve"> und</w:t>
      </w:r>
      <w:r w:rsidR="001A039D" w:rsidRPr="001D6FAF">
        <w:rPr>
          <w:rFonts w:ascii="Arial" w:hAnsi="Arial"/>
          <w:sz w:val="18"/>
        </w:rPr>
        <w:t xml:space="preserve"> wettbewerbsfähige</w:t>
      </w:r>
      <w:r w:rsidR="00AA39B5" w:rsidRPr="001D6FAF">
        <w:rPr>
          <w:rFonts w:ascii="Arial" w:hAnsi="Arial"/>
          <w:sz w:val="18"/>
        </w:rPr>
        <w:t>n</w:t>
      </w:r>
      <w:r w:rsidR="001A039D" w:rsidRPr="001D6FAF">
        <w:rPr>
          <w:rFonts w:ascii="Arial" w:hAnsi="Arial"/>
          <w:sz w:val="18"/>
        </w:rPr>
        <w:t xml:space="preserve"> Anlagen und der I</w:t>
      </w:r>
      <w:r w:rsidRPr="001D6FAF">
        <w:rPr>
          <w:rFonts w:ascii="Arial" w:hAnsi="Arial"/>
          <w:sz w:val="18"/>
        </w:rPr>
        <w:t>nnovations</w:t>
      </w:r>
      <w:r w:rsidR="001A039D" w:rsidRPr="001D6FAF">
        <w:rPr>
          <w:rFonts w:ascii="Arial" w:hAnsi="Arial"/>
          <w:sz w:val="18"/>
        </w:rPr>
        <w:t>kraft</w:t>
      </w:r>
      <w:r w:rsidRPr="001D6FAF">
        <w:rPr>
          <w:rFonts w:ascii="Arial" w:hAnsi="Arial"/>
          <w:sz w:val="18"/>
        </w:rPr>
        <w:t>.</w:t>
      </w:r>
    </w:p>
    <w:p w:rsidR="00BE496D" w:rsidRPr="001D6FAF" w:rsidRDefault="00BE496D" w:rsidP="001D6FAF">
      <w:pPr>
        <w:pStyle w:val="NormalWeb"/>
        <w:spacing w:before="0" w:beforeAutospacing="0" w:after="0" w:afterAutospacing="0" w:line="240" w:lineRule="exact"/>
        <w:textAlignment w:val="baseline"/>
        <w:rPr>
          <w:rFonts w:ascii="Arial" w:hAnsi="Arial" w:cs="Arial"/>
          <w:sz w:val="18"/>
          <w:szCs w:val="18"/>
        </w:rPr>
      </w:pPr>
    </w:p>
    <w:p w:rsidR="00BE496D" w:rsidRPr="001D6FAF" w:rsidRDefault="00BE496D" w:rsidP="001D6FAF">
      <w:pPr>
        <w:pStyle w:val="NormalWeb"/>
        <w:spacing w:before="0" w:beforeAutospacing="0" w:after="0" w:afterAutospacing="0" w:line="240" w:lineRule="exact"/>
        <w:textAlignment w:val="baseline"/>
        <w:rPr>
          <w:rFonts w:ascii="Arial" w:hAnsi="Arial" w:cs="Arial"/>
          <w:sz w:val="18"/>
          <w:szCs w:val="18"/>
        </w:rPr>
      </w:pPr>
      <w:r w:rsidRPr="001D6FAF">
        <w:rPr>
          <w:rFonts w:ascii="Arial" w:hAnsi="Arial"/>
          <w:sz w:val="18"/>
        </w:rPr>
        <w:t xml:space="preserve">Sappi North </w:t>
      </w:r>
      <w:proofErr w:type="spellStart"/>
      <w:r w:rsidRPr="001D6FAF">
        <w:rPr>
          <w:rFonts w:ascii="Arial" w:hAnsi="Arial"/>
          <w:sz w:val="18"/>
        </w:rPr>
        <w:t>America</w:t>
      </w:r>
      <w:proofErr w:type="spellEnd"/>
      <w:r w:rsidRPr="001D6FAF">
        <w:rPr>
          <w:rFonts w:ascii="Arial" w:hAnsi="Arial"/>
          <w:sz w:val="18"/>
        </w:rPr>
        <w:t xml:space="preserve"> ist eine Tochtergesellschaft von Sappi Limited (JSE), eine</w:t>
      </w:r>
      <w:r w:rsidR="001A039D" w:rsidRPr="001D6FAF">
        <w:rPr>
          <w:rFonts w:ascii="Arial" w:hAnsi="Arial"/>
          <w:sz w:val="18"/>
        </w:rPr>
        <w:t>s</w:t>
      </w:r>
      <w:r w:rsidRPr="001D6FAF">
        <w:rPr>
          <w:rFonts w:ascii="Arial" w:hAnsi="Arial"/>
          <w:sz w:val="18"/>
        </w:rPr>
        <w:t xml:space="preserve"> globalen Unternehmen</w:t>
      </w:r>
      <w:r w:rsidR="001A039D" w:rsidRPr="001D6FAF">
        <w:rPr>
          <w:rFonts w:ascii="Arial" w:hAnsi="Arial"/>
          <w:sz w:val="18"/>
        </w:rPr>
        <w:t>s</w:t>
      </w:r>
      <w:r w:rsidRPr="001D6FAF">
        <w:rPr>
          <w:rFonts w:ascii="Arial" w:hAnsi="Arial"/>
          <w:sz w:val="18"/>
        </w:rPr>
        <w:t xml:space="preserve"> mit S</w:t>
      </w:r>
      <w:r w:rsidR="001A039D" w:rsidRPr="001D6FAF">
        <w:rPr>
          <w:rFonts w:ascii="Arial" w:hAnsi="Arial"/>
          <w:sz w:val="18"/>
        </w:rPr>
        <w:t>itz in Johannesburg, Südafrika,</w:t>
      </w:r>
      <w:r w:rsidR="00C34D77">
        <w:rPr>
          <w:rFonts w:ascii="Arial" w:hAnsi="Arial"/>
          <w:sz w:val="18"/>
        </w:rPr>
        <w:t xml:space="preserve"> </w:t>
      </w:r>
      <w:r w:rsidR="001A039D" w:rsidRPr="001D6FAF">
        <w:rPr>
          <w:rFonts w:ascii="Arial" w:hAnsi="Arial"/>
          <w:sz w:val="18"/>
        </w:rPr>
        <w:t>mit</w:t>
      </w:r>
      <w:r w:rsidR="00C34D77">
        <w:rPr>
          <w:rFonts w:ascii="Arial" w:hAnsi="Arial"/>
          <w:sz w:val="18"/>
        </w:rPr>
        <w:t xml:space="preserve"> mehr als 13´.</w:t>
      </w:r>
      <w:bookmarkStart w:id="0" w:name="_GoBack"/>
      <w:bookmarkEnd w:id="0"/>
      <w:r w:rsidRPr="001D6FAF">
        <w:rPr>
          <w:rFonts w:ascii="Arial" w:hAnsi="Arial"/>
          <w:sz w:val="18"/>
        </w:rPr>
        <w:t>000 Mitarbeitern und Produktionsbetrieben auf drei Kontinenten in sieben Ländern sowie Kunden in mehr als 100 Ländern weltweit. Mehr über Sappi unter: </w:t>
      </w:r>
      <w:hyperlink r:id="rId10">
        <w:r w:rsidRPr="001D6FAF">
          <w:rPr>
            <w:rStyle w:val="Strong"/>
            <w:rFonts w:ascii="Arial" w:hAnsi="Arial"/>
            <w:sz w:val="18"/>
            <w:u w:val="single"/>
            <w:bdr w:val="none" w:sz="0" w:space="0" w:color="auto" w:frame="1"/>
          </w:rPr>
          <w:t>www.sappi.com/na</w:t>
        </w:r>
      </w:hyperlink>
      <w:r w:rsidRPr="001D6FAF">
        <w:rPr>
          <w:rFonts w:ascii="Arial" w:hAnsi="Arial"/>
          <w:sz w:val="18"/>
        </w:rPr>
        <w:t>.</w:t>
      </w:r>
    </w:p>
    <w:p w:rsidR="00BE496D" w:rsidRPr="00BE496D" w:rsidRDefault="00BE496D" w:rsidP="007C68FB">
      <w:pPr>
        <w:spacing w:line="240" w:lineRule="exact"/>
        <w:rPr>
          <w:rFonts w:eastAsia="Times New Roman" w:cs="Arial"/>
          <w:color w:val="000000"/>
          <w:sz w:val="18"/>
          <w:szCs w:val="18"/>
        </w:rPr>
      </w:pPr>
    </w:p>
    <w:sectPr w:rsidR="00BE496D" w:rsidRPr="00BE496D" w:rsidSect="00174EF9">
      <w:headerReference w:type="default" r:id="rId11"/>
      <w:headerReference w:type="first" r:id="rId12"/>
      <w:pgSz w:w="11906" w:h="16838" w:code="9"/>
      <w:pgMar w:top="1985" w:right="851" w:bottom="147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F07" w:rsidRDefault="006C6F07">
      <w:r>
        <w:separator/>
      </w:r>
    </w:p>
  </w:endnote>
  <w:endnote w:type="continuationSeparator" w:id="0">
    <w:p w:rsidR="006C6F07" w:rsidRDefault="006C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F07" w:rsidRDefault="006C6F07">
      <w:r>
        <w:separator/>
      </w:r>
    </w:p>
  </w:footnote>
  <w:footnote w:type="continuationSeparator" w:id="0">
    <w:p w:rsidR="006C6F07" w:rsidRDefault="006C6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3A" w:rsidRDefault="008227AB" w:rsidP="00A16754">
    <w:pPr>
      <w:pStyle w:val="Header"/>
      <w:jc w:val="right"/>
    </w:pPr>
    <w:r>
      <w:rPr>
        <w:noProof/>
        <w:lang w:bidi="ar-SA"/>
      </w:rPr>
      <w:drawing>
        <wp:anchor distT="0" distB="0" distL="114300" distR="114300" simplePos="0" relativeHeight="251656704" behindDoc="0" locked="1" layoutInCell="1" allowOverlap="1" wp14:anchorId="03BF1FDB" wp14:editId="5635C137">
          <wp:simplePos x="0" y="0"/>
          <wp:positionH relativeFrom="column">
            <wp:posOffset>4608830</wp:posOffset>
          </wp:positionH>
          <wp:positionV relativeFrom="paragraph">
            <wp:posOffset>22860</wp:posOffset>
          </wp:positionV>
          <wp:extent cx="1528445" cy="506095"/>
          <wp:effectExtent l="0" t="0" r="0" b="8255"/>
          <wp:wrapNone/>
          <wp:docPr id="5" name="Picture 5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A3A" w:rsidRDefault="00215A3A" w:rsidP="00A16754">
    <w:pPr>
      <w:pStyle w:val="Header"/>
      <w:jc w:val="right"/>
    </w:pPr>
  </w:p>
  <w:p w:rsidR="00215A3A" w:rsidRDefault="00215A3A" w:rsidP="00A16754">
    <w:pPr>
      <w:pStyle w:val="Header"/>
      <w:jc w:val="right"/>
    </w:pPr>
  </w:p>
  <w:p w:rsidR="00215A3A" w:rsidRPr="008A6F0F" w:rsidRDefault="00215A3A" w:rsidP="00E517A8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color w:val="000000"/>
        <w:szCs w:val="20"/>
      </w:rPr>
    </w:pPr>
    <w:r>
      <w:rPr>
        <w:color w:val="000000"/>
        <w:sz w:val="14"/>
      </w:rPr>
      <w:t xml:space="preserve">Seite: </w:t>
    </w:r>
    <w:r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PAGE </w:instrText>
    </w:r>
    <w:r w:rsidRPr="008A6F0F">
      <w:rPr>
        <w:color w:val="000000"/>
        <w:szCs w:val="20"/>
      </w:rPr>
      <w:fldChar w:fldCharType="separate"/>
    </w:r>
    <w:r w:rsidR="00C34D77">
      <w:rPr>
        <w:noProof/>
        <w:color w:val="000000"/>
        <w:szCs w:val="20"/>
      </w:rPr>
      <w:t>2</w:t>
    </w:r>
    <w:r w:rsidRPr="008A6F0F">
      <w:rPr>
        <w:color w:val="000000"/>
        <w:szCs w:val="20"/>
      </w:rPr>
      <w:fldChar w:fldCharType="end"/>
    </w:r>
    <w:r>
      <w:rPr>
        <w:color w:val="000000"/>
      </w:rPr>
      <w:t xml:space="preserve"> (total </w:t>
    </w:r>
    <w:r w:rsidRPr="008A6F0F">
      <w:rPr>
        <w:color w:val="000000"/>
        <w:szCs w:val="20"/>
      </w:rPr>
      <w:fldChar w:fldCharType="begin"/>
    </w:r>
    <w:r w:rsidRPr="008A6F0F">
      <w:rPr>
        <w:color w:val="000000"/>
        <w:szCs w:val="20"/>
      </w:rPr>
      <w:instrText xml:space="preserve"> NUMPAGES </w:instrText>
    </w:r>
    <w:r w:rsidRPr="008A6F0F">
      <w:rPr>
        <w:color w:val="000000"/>
        <w:szCs w:val="20"/>
      </w:rPr>
      <w:fldChar w:fldCharType="separate"/>
    </w:r>
    <w:r w:rsidR="00C34D77">
      <w:rPr>
        <w:noProof/>
        <w:color w:val="000000"/>
        <w:szCs w:val="20"/>
      </w:rPr>
      <w:t>2</w:t>
    </w:r>
    <w:r w:rsidRPr="008A6F0F">
      <w:rPr>
        <w:color w:val="000000"/>
        <w:szCs w:val="20"/>
      </w:rPr>
      <w:fldChar w:fldCharType="end"/>
    </w:r>
    <w:r>
      <w:rPr>
        <w:color w:val="000000"/>
      </w:rPr>
      <w:t>)</w:t>
    </w:r>
  </w:p>
  <w:p w:rsidR="00215A3A" w:rsidRDefault="00215A3A" w:rsidP="00A16754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A3A" w:rsidRDefault="008227AB" w:rsidP="00B17E06">
    <w:pPr>
      <w:pStyle w:val="Header"/>
      <w:jc w:val="right"/>
    </w:pPr>
    <w:r>
      <w:rPr>
        <w:noProof/>
        <w:lang w:bidi="ar-SA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4608830</wp:posOffset>
          </wp:positionH>
          <wp:positionV relativeFrom="paragraph">
            <wp:posOffset>35560</wp:posOffset>
          </wp:positionV>
          <wp:extent cx="1528445" cy="506095"/>
          <wp:effectExtent l="0" t="0" r="0" b="8255"/>
          <wp:wrapNone/>
          <wp:docPr id="4" name="Picture 4" descr="ANDRITZ-PP-color-office-36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ITZ-PP-color-office-36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A3A" w:rsidRDefault="008227AB" w:rsidP="00B17E06">
    <w:pPr>
      <w:pStyle w:val="Header"/>
      <w:jc w:val="right"/>
    </w:pPr>
    <w:r>
      <w:rPr>
        <w:noProof/>
        <w:lang w:bidi="ar-SA"/>
      </w:rPr>
      <mc:AlternateContent>
        <mc:Choice Requires="wps">
          <w:drawing>
            <wp:anchor distT="0" distB="215900" distL="114300" distR="215900" simplePos="0" relativeHeight="251658752" behindDoc="0" locked="1" layoutInCell="1" allowOverlap="1">
              <wp:simplePos x="0" y="0"/>
              <wp:positionH relativeFrom="page">
                <wp:posOffset>575945</wp:posOffset>
              </wp:positionH>
              <wp:positionV relativeFrom="page">
                <wp:posOffset>2157095</wp:posOffset>
              </wp:positionV>
              <wp:extent cx="215900" cy="1259840"/>
              <wp:effectExtent l="4445" t="4445" r="0" b="2540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xmlns:o="urn:schemas-microsoft-com:office:office" xmlns:v="urn:schemas-microsoft-com:vml" id="Rectangle 3" o:spid="_x0000_s1026" style="position:absolute;margin-left:45.35pt;margin-top:169.85pt;width:17pt;height:99.2pt;z-index:251658752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PE8fwIAAPsEAAAOAAAAZHJzL2Uyb0RvYy54bWysVNuO0zAQfUfiHyy/t7mQdpuo6Wp3u0VI&#10;C6xY+ADXdhoLxza223RB/Dtjpy0t8IAQfXA9mfH4nDkznl/vO4l23DqhVY2zcYoRV1QzoTY1/vRx&#10;NZph5DxRjEiteI2fucPXi5cv5r2peK5bLRm3CJIoV/Wmxq33pkoSR1veETfWhitwNtp2xINpNwmz&#10;pIfsnUzyNJ0mvbbMWE25c/B1OTjxIuZvGk79+6Zx3CNZY8Dm42rjug5rspiTamOJaQU9wCD/gKIj&#10;QsGlp1RL4gnaWvFbqk5Qq51u/JjqLtFNIyiPHIBNlv7C5qklhkcuUBxnTmVy/y8tfbd7tEgw0A4j&#10;RTqQ6AMUjaiN5OhVKE9vXAVRT+bRBoLOPGj62SGl71qI4jfW6r7lhAGoLMQnFweC4eAoWvdvNYPs&#10;ZOt1rNS+sV1ICDVA+yjI80kQvveIwsc8m5QpyEbBleWTclZExRJSHU8b6/xrrjsUNjW2gD1mJ7sH&#10;5wMaUh1DInotBVsJKaNhN+s7adGOhOZIp/e3RSQAJM/DpArBSodjQ8bhC4CEO4IvwI1ifyuzvEhv&#10;83K0ms6uRsWqmIzKq3Q2SrPytpymRVksV98DwKyoWsEYVw9C8WPjZcXfCXsYgaFlYuuhvsblJJ9E&#10;7hfo3SXJFH5/ItkJD3MoRVfjWYg5TEYQ9l4xoE0qT4Qc9skl/FhlqMHxP1YltkFQfuigtWbP0AVW&#10;g0ggKLwYsGm1/YpRD9NXY/dlSyzHSL5R0EllVoDUyEejmFzlYNhzz/rcQxSFVDX2GA3bOz+M+NZY&#10;sWnhpiwWRukb6L5GxMYInTmgOvQsTFhkcHgNwgif2zHq55u1+AEAAP//AwBQSwMEFAAGAAgAAAAh&#10;AGgLqu7gAAAACgEAAA8AAABkcnMvZG93bnJldi54bWxMj8tOwzAQRfdI/IM1SGxQ67QppQlxKqig&#10;EktakFg68eBE+BFitzV/z3QFuzuaoztnqnWyhh1xDL13AmbTDBi61qveaQFv++fJCliI0ilpvEMB&#10;PxhgXV9eVLJU/uRe8biLmlGJC6UU0MU4lJyHtkMrw9QP6Gj36UcrI42j5mqUJyq3hs+zbMmt7B1d&#10;6OSAmw7br93BCmi2T/ql+U7psdiM+oMv3nF5Y4S4vkoP98AipvgHw1mf1KEmp8YfnArMCCiyOyIF&#10;5HlB4QzMFxQaAbf5aga8rvj/F+pfAAAA//8DAFBLAQItABQABgAIAAAAIQC2gziS/gAAAOEBAAAT&#10;AAAAAAAAAAAAAAAAAAAAAABbQ29udGVudF9UeXBlc10ueG1sUEsBAi0AFAAGAAgAAAAhADj9If/W&#10;AAAAlAEAAAsAAAAAAAAAAAAAAAAALwEAAF9yZWxzLy5yZWxzUEsBAi0AFAAGAAgAAAAhAH3k8Tx/&#10;AgAA+wQAAA4AAAAAAAAAAAAAAAAALgIAAGRycy9lMm9Eb2MueG1sUEsBAi0AFAAGAAgAAAAhAGgL&#10;qu7gAAAACgEAAA8AAAAAAAAAAAAAAAAA2QQAAGRycy9kb3ducmV2LnhtbFBLBQYAAAAABAAEAPMA&#10;AADmBQAAAAA=&#10;" fillcolor="#006eb4" stroked="f">
              <w10:wrap xmlns:w10="urn:schemas-microsoft-com:office:word" anchorx="page" anchory="page"/>
              <w10:anchorlock xmlns:w10="urn:schemas-microsoft-com:office:word"/>
            </v:rect>
          </w:pict>
        </mc:Fallback>
      </mc:AlternateContent>
    </w:r>
  </w:p>
  <w:p w:rsidR="00215A3A" w:rsidRDefault="00215A3A" w:rsidP="00174E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0995"/>
    <w:multiLevelType w:val="hybridMultilevel"/>
    <w:tmpl w:val="806E756E"/>
    <w:lvl w:ilvl="0" w:tplc="1D4653CC">
      <w:start w:val="1"/>
      <w:numFmt w:val="bullet"/>
      <w:lvlText w:val=""/>
      <w:lvlJc w:val="left"/>
      <w:pPr>
        <w:tabs>
          <w:tab w:val="num" w:pos="5144"/>
        </w:tabs>
        <w:ind w:left="284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C324AF"/>
    <w:multiLevelType w:val="hybridMultilevel"/>
    <w:tmpl w:val="9C4487EC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955EA5"/>
    <w:multiLevelType w:val="hybridMultilevel"/>
    <w:tmpl w:val="6236227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144131"/>
    <w:multiLevelType w:val="hybridMultilevel"/>
    <w:tmpl w:val="918ADEB4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A0EC14EE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2"/>
        <w:szCs w:val="16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10D9170B"/>
    <w:multiLevelType w:val="hybridMultilevel"/>
    <w:tmpl w:val="67A22680"/>
    <w:lvl w:ilvl="0" w:tplc="71AC2F2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61FE1"/>
    <w:multiLevelType w:val="multilevel"/>
    <w:tmpl w:val="C1626BE8"/>
    <w:numStyleLink w:val="List1"/>
  </w:abstractNum>
  <w:abstractNum w:abstractNumId="7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AD19F9"/>
    <w:multiLevelType w:val="multilevel"/>
    <w:tmpl w:val="C1626BE8"/>
    <w:numStyleLink w:val="List1"/>
  </w:abstractNum>
  <w:abstractNum w:abstractNumId="9">
    <w:nsid w:val="23192848"/>
    <w:multiLevelType w:val="multilevel"/>
    <w:tmpl w:val="C1626BE8"/>
    <w:numStyleLink w:val="List1"/>
  </w:abstractNum>
  <w:abstractNum w:abstractNumId="10">
    <w:nsid w:val="2496455D"/>
    <w:multiLevelType w:val="hybridMultilevel"/>
    <w:tmpl w:val="6F00BF26"/>
    <w:lvl w:ilvl="0" w:tplc="46409AF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3087C"/>
    <w:multiLevelType w:val="multilevel"/>
    <w:tmpl w:val="D3842A24"/>
    <w:styleLink w:val="NumberedList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2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4205A51"/>
    <w:multiLevelType w:val="multilevel"/>
    <w:tmpl w:val="C1626BE8"/>
    <w:numStyleLink w:val="List1"/>
  </w:abstractNum>
  <w:abstractNum w:abstractNumId="15">
    <w:nsid w:val="37382F2E"/>
    <w:multiLevelType w:val="hybridMultilevel"/>
    <w:tmpl w:val="33165B7C"/>
    <w:lvl w:ilvl="0" w:tplc="F6FCA3CA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  <w:szCs w:val="16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DCD156D"/>
    <w:multiLevelType w:val="multilevel"/>
    <w:tmpl w:val="C1626BE8"/>
    <w:numStyleLink w:val="List1"/>
  </w:abstractNum>
  <w:abstractNum w:abstractNumId="18">
    <w:nsid w:val="3E4E0363"/>
    <w:multiLevelType w:val="multilevel"/>
    <w:tmpl w:val="C1626BE8"/>
    <w:numStyleLink w:val="List1"/>
  </w:abstractNum>
  <w:abstractNum w:abstractNumId="19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42405A5B"/>
    <w:multiLevelType w:val="hybridMultilevel"/>
    <w:tmpl w:val="511E58B8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CD65E1"/>
    <w:multiLevelType w:val="multilevel"/>
    <w:tmpl w:val="C1626BE8"/>
    <w:numStyleLink w:val="List1"/>
  </w:abstractNum>
  <w:abstractNum w:abstractNumId="23">
    <w:nsid w:val="51086ADD"/>
    <w:multiLevelType w:val="hybridMultilevel"/>
    <w:tmpl w:val="C1F68B92"/>
    <w:lvl w:ilvl="0" w:tplc="2362A984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FF3592"/>
    <w:multiLevelType w:val="multilevel"/>
    <w:tmpl w:val="C1F68B92"/>
    <w:lvl w:ilvl="0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901568"/>
    <w:multiLevelType w:val="multilevel"/>
    <w:tmpl w:val="D3842A24"/>
    <w:numStyleLink w:val="NumberedList"/>
  </w:abstractNum>
  <w:abstractNum w:abstractNumId="26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Courier New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589E61DE"/>
    <w:multiLevelType w:val="multilevel"/>
    <w:tmpl w:val="C1626BE8"/>
    <w:numStyleLink w:val="List1"/>
  </w:abstractNum>
  <w:abstractNum w:abstractNumId="28">
    <w:nsid w:val="67F32A7E"/>
    <w:multiLevelType w:val="multilevel"/>
    <w:tmpl w:val="C1626BE8"/>
    <w:styleLink w:val="List1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2"/>
        <w:szCs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5"/>
  </w:num>
  <w:num w:numId="5">
    <w:abstractNumId w:val="30"/>
  </w:num>
  <w:num w:numId="6">
    <w:abstractNumId w:val="13"/>
  </w:num>
  <w:num w:numId="7">
    <w:abstractNumId w:val="28"/>
  </w:num>
  <w:num w:numId="8">
    <w:abstractNumId w:val="22"/>
  </w:num>
  <w:num w:numId="9">
    <w:abstractNumId w:val="17"/>
  </w:num>
  <w:num w:numId="10">
    <w:abstractNumId w:val="26"/>
  </w:num>
  <w:num w:numId="11">
    <w:abstractNumId w:val="9"/>
  </w:num>
  <w:num w:numId="12">
    <w:abstractNumId w:val="6"/>
  </w:num>
  <w:num w:numId="13">
    <w:abstractNumId w:val="14"/>
  </w:num>
  <w:num w:numId="14">
    <w:abstractNumId w:val="8"/>
  </w:num>
  <w:num w:numId="15">
    <w:abstractNumId w:val="19"/>
  </w:num>
  <w:num w:numId="16">
    <w:abstractNumId w:val="16"/>
  </w:num>
  <w:num w:numId="17">
    <w:abstractNumId w:val="12"/>
  </w:num>
  <w:num w:numId="18">
    <w:abstractNumId w:val="3"/>
  </w:num>
  <w:num w:numId="19">
    <w:abstractNumId w:val="29"/>
  </w:num>
  <w:num w:numId="20">
    <w:abstractNumId w:val="4"/>
  </w:num>
  <w:num w:numId="21">
    <w:abstractNumId w:val="27"/>
  </w:num>
  <w:num w:numId="22">
    <w:abstractNumId w:val="10"/>
  </w:num>
  <w:num w:numId="23">
    <w:abstractNumId w:val="18"/>
  </w:num>
  <w:num w:numId="24">
    <w:abstractNumId w:val="25"/>
  </w:num>
  <w:num w:numId="25">
    <w:abstractNumId w:val="21"/>
  </w:num>
  <w:num w:numId="26">
    <w:abstractNumId w:val="11"/>
  </w:num>
  <w:num w:numId="27">
    <w:abstractNumId w:val="23"/>
  </w:num>
  <w:num w:numId="28">
    <w:abstractNumId w:val="24"/>
  </w:num>
  <w:num w:numId="29">
    <w:abstractNumId w:val="20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4577">
      <o:colormru v:ext="edit" colors="#006eb4,black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CC"/>
    <w:rsid w:val="000015C8"/>
    <w:rsid w:val="000019E7"/>
    <w:rsid w:val="00001A98"/>
    <w:rsid w:val="00001FEF"/>
    <w:rsid w:val="00003BFC"/>
    <w:rsid w:val="00004F6B"/>
    <w:rsid w:val="00007679"/>
    <w:rsid w:val="00026BCB"/>
    <w:rsid w:val="0003594A"/>
    <w:rsid w:val="00040CFE"/>
    <w:rsid w:val="00041E55"/>
    <w:rsid w:val="00051A10"/>
    <w:rsid w:val="000622D8"/>
    <w:rsid w:val="000663BA"/>
    <w:rsid w:val="0008172C"/>
    <w:rsid w:val="000817ED"/>
    <w:rsid w:val="000824FA"/>
    <w:rsid w:val="00093AEA"/>
    <w:rsid w:val="00095686"/>
    <w:rsid w:val="0009653E"/>
    <w:rsid w:val="000A05B8"/>
    <w:rsid w:val="000A2AB7"/>
    <w:rsid w:val="000B1682"/>
    <w:rsid w:val="000B1E13"/>
    <w:rsid w:val="000B56F6"/>
    <w:rsid w:val="000B5B98"/>
    <w:rsid w:val="000C0DEF"/>
    <w:rsid w:val="000C4CFA"/>
    <w:rsid w:val="000D1FDF"/>
    <w:rsid w:val="000D2601"/>
    <w:rsid w:val="000E0E20"/>
    <w:rsid w:val="000E2771"/>
    <w:rsid w:val="000E49BA"/>
    <w:rsid w:val="000F185B"/>
    <w:rsid w:val="000F61CE"/>
    <w:rsid w:val="000F73D7"/>
    <w:rsid w:val="0010355E"/>
    <w:rsid w:val="00107A68"/>
    <w:rsid w:val="0011372A"/>
    <w:rsid w:val="00117353"/>
    <w:rsid w:val="00117D3E"/>
    <w:rsid w:val="00120117"/>
    <w:rsid w:val="001229C1"/>
    <w:rsid w:val="001258E7"/>
    <w:rsid w:val="00130EE4"/>
    <w:rsid w:val="00133014"/>
    <w:rsid w:val="00143EE6"/>
    <w:rsid w:val="00146FF8"/>
    <w:rsid w:val="001522FE"/>
    <w:rsid w:val="0016608B"/>
    <w:rsid w:val="0016661E"/>
    <w:rsid w:val="001730A2"/>
    <w:rsid w:val="00174EF9"/>
    <w:rsid w:val="00177DAB"/>
    <w:rsid w:val="00182CFE"/>
    <w:rsid w:val="00183D5B"/>
    <w:rsid w:val="00186743"/>
    <w:rsid w:val="001867BC"/>
    <w:rsid w:val="00191582"/>
    <w:rsid w:val="001927BE"/>
    <w:rsid w:val="001A039D"/>
    <w:rsid w:val="001A1B0E"/>
    <w:rsid w:val="001A2C76"/>
    <w:rsid w:val="001A38D8"/>
    <w:rsid w:val="001A7787"/>
    <w:rsid w:val="001B00B8"/>
    <w:rsid w:val="001B5F45"/>
    <w:rsid w:val="001B6117"/>
    <w:rsid w:val="001C054E"/>
    <w:rsid w:val="001C11CA"/>
    <w:rsid w:val="001C1761"/>
    <w:rsid w:val="001D1D1D"/>
    <w:rsid w:val="001D2073"/>
    <w:rsid w:val="001D2D37"/>
    <w:rsid w:val="001D6FAF"/>
    <w:rsid w:val="001E03FD"/>
    <w:rsid w:val="001E2086"/>
    <w:rsid w:val="001E2364"/>
    <w:rsid w:val="001E6C51"/>
    <w:rsid w:val="001F46A4"/>
    <w:rsid w:val="00200679"/>
    <w:rsid w:val="00206964"/>
    <w:rsid w:val="0021004B"/>
    <w:rsid w:val="00212132"/>
    <w:rsid w:val="00215A3A"/>
    <w:rsid w:val="00230697"/>
    <w:rsid w:val="00230D03"/>
    <w:rsid w:val="0023236F"/>
    <w:rsid w:val="00232F25"/>
    <w:rsid w:val="0023600D"/>
    <w:rsid w:val="00240E92"/>
    <w:rsid w:val="0024154E"/>
    <w:rsid w:val="00255E5E"/>
    <w:rsid w:val="00257BED"/>
    <w:rsid w:val="00260310"/>
    <w:rsid w:val="0026545B"/>
    <w:rsid w:val="0028339E"/>
    <w:rsid w:val="00290ACF"/>
    <w:rsid w:val="00290D12"/>
    <w:rsid w:val="00292301"/>
    <w:rsid w:val="00292D5B"/>
    <w:rsid w:val="002B1698"/>
    <w:rsid w:val="002B505D"/>
    <w:rsid w:val="002B63BF"/>
    <w:rsid w:val="002B76CD"/>
    <w:rsid w:val="002C29FE"/>
    <w:rsid w:val="002C3FD2"/>
    <w:rsid w:val="002C54C0"/>
    <w:rsid w:val="002C58BD"/>
    <w:rsid w:val="002D035E"/>
    <w:rsid w:val="002D4040"/>
    <w:rsid w:val="002D4F4D"/>
    <w:rsid w:val="002D5966"/>
    <w:rsid w:val="002D6552"/>
    <w:rsid w:val="002E0EA9"/>
    <w:rsid w:val="002E7959"/>
    <w:rsid w:val="002F084B"/>
    <w:rsid w:val="002F5965"/>
    <w:rsid w:val="003052FF"/>
    <w:rsid w:val="00306C7A"/>
    <w:rsid w:val="00310473"/>
    <w:rsid w:val="003164F2"/>
    <w:rsid w:val="003331D4"/>
    <w:rsid w:val="00335D95"/>
    <w:rsid w:val="00336F46"/>
    <w:rsid w:val="00341E34"/>
    <w:rsid w:val="0034692D"/>
    <w:rsid w:val="0035107E"/>
    <w:rsid w:val="00352785"/>
    <w:rsid w:val="00355DE9"/>
    <w:rsid w:val="00361514"/>
    <w:rsid w:val="00365463"/>
    <w:rsid w:val="0037043A"/>
    <w:rsid w:val="003763EB"/>
    <w:rsid w:val="00381EE9"/>
    <w:rsid w:val="00392DAC"/>
    <w:rsid w:val="003961FF"/>
    <w:rsid w:val="00397018"/>
    <w:rsid w:val="003A2435"/>
    <w:rsid w:val="003B049B"/>
    <w:rsid w:val="003B2017"/>
    <w:rsid w:val="003B26B3"/>
    <w:rsid w:val="003B716E"/>
    <w:rsid w:val="003B7FF3"/>
    <w:rsid w:val="003C571B"/>
    <w:rsid w:val="003C6634"/>
    <w:rsid w:val="003C679D"/>
    <w:rsid w:val="003D1561"/>
    <w:rsid w:val="003D2F10"/>
    <w:rsid w:val="003D66DA"/>
    <w:rsid w:val="003E5D28"/>
    <w:rsid w:val="003F4759"/>
    <w:rsid w:val="00404BC5"/>
    <w:rsid w:val="00405BD5"/>
    <w:rsid w:val="00415C0D"/>
    <w:rsid w:val="004165BD"/>
    <w:rsid w:val="00416E89"/>
    <w:rsid w:val="00425B2F"/>
    <w:rsid w:val="00434BFF"/>
    <w:rsid w:val="004362F1"/>
    <w:rsid w:val="00442171"/>
    <w:rsid w:val="0044644A"/>
    <w:rsid w:val="00450237"/>
    <w:rsid w:val="00454E74"/>
    <w:rsid w:val="004634E5"/>
    <w:rsid w:val="00467CFB"/>
    <w:rsid w:val="0047036D"/>
    <w:rsid w:val="00470DD9"/>
    <w:rsid w:val="004755DD"/>
    <w:rsid w:val="00485870"/>
    <w:rsid w:val="004B05A5"/>
    <w:rsid w:val="004C13EE"/>
    <w:rsid w:val="004C38F0"/>
    <w:rsid w:val="004C3E8A"/>
    <w:rsid w:val="004D1290"/>
    <w:rsid w:val="004D4F29"/>
    <w:rsid w:val="004D776C"/>
    <w:rsid w:val="004D7B5D"/>
    <w:rsid w:val="004E4DA8"/>
    <w:rsid w:val="004F33C7"/>
    <w:rsid w:val="005118F1"/>
    <w:rsid w:val="0051701D"/>
    <w:rsid w:val="005229AF"/>
    <w:rsid w:val="00527745"/>
    <w:rsid w:val="005357C1"/>
    <w:rsid w:val="00536D9D"/>
    <w:rsid w:val="00547AAC"/>
    <w:rsid w:val="0055056C"/>
    <w:rsid w:val="00550FF5"/>
    <w:rsid w:val="00551BA0"/>
    <w:rsid w:val="00554C52"/>
    <w:rsid w:val="005550B2"/>
    <w:rsid w:val="0055699B"/>
    <w:rsid w:val="0056514E"/>
    <w:rsid w:val="005671F0"/>
    <w:rsid w:val="00575D7D"/>
    <w:rsid w:val="00575DB9"/>
    <w:rsid w:val="00587D27"/>
    <w:rsid w:val="00597311"/>
    <w:rsid w:val="005A2096"/>
    <w:rsid w:val="005A25C5"/>
    <w:rsid w:val="005A5AC9"/>
    <w:rsid w:val="005A5C14"/>
    <w:rsid w:val="005B360E"/>
    <w:rsid w:val="005B685B"/>
    <w:rsid w:val="005B734A"/>
    <w:rsid w:val="005C1905"/>
    <w:rsid w:val="005C3D17"/>
    <w:rsid w:val="005C69B9"/>
    <w:rsid w:val="005C6C95"/>
    <w:rsid w:val="005D175C"/>
    <w:rsid w:val="005D1A65"/>
    <w:rsid w:val="005D2048"/>
    <w:rsid w:val="005D4DE9"/>
    <w:rsid w:val="005D5D8B"/>
    <w:rsid w:val="005D6D9A"/>
    <w:rsid w:val="005D70C9"/>
    <w:rsid w:val="005F6E30"/>
    <w:rsid w:val="00600DB5"/>
    <w:rsid w:val="00604D0F"/>
    <w:rsid w:val="00611DDD"/>
    <w:rsid w:val="00613610"/>
    <w:rsid w:val="00631637"/>
    <w:rsid w:val="00632647"/>
    <w:rsid w:val="00646FBD"/>
    <w:rsid w:val="0064731F"/>
    <w:rsid w:val="00657B17"/>
    <w:rsid w:val="00660063"/>
    <w:rsid w:val="006638CB"/>
    <w:rsid w:val="00663A69"/>
    <w:rsid w:val="00676AB5"/>
    <w:rsid w:val="0068047C"/>
    <w:rsid w:val="00680584"/>
    <w:rsid w:val="00680FA8"/>
    <w:rsid w:val="0068114B"/>
    <w:rsid w:val="00682C7F"/>
    <w:rsid w:val="006835CF"/>
    <w:rsid w:val="00683E21"/>
    <w:rsid w:val="006845CE"/>
    <w:rsid w:val="00691D50"/>
    <w:rsid w:val="006920CD"/>
    <w:rsid w:val="00692EAF"/>
    <w:rsid w:val="006A017C"/>
    <w:rsid w:val="006A52C2"/>
    <w:rsid w:val="006A5DCE"/>
    <w:rsid w:val="006A6B2A"/>
    <w:rsid w:val="006B32BF"/>
    <w:rsid w:val="006B3DC1"/>
    <w:rsid w:val="006B7910"/>
    <w:rsid w:val="006C6F07"/>
    <w:rsid w:val="006C7BD2"/>
    <w:rsid w:val="006D0C80"/>
    <w:rsid w:val="006D4893"/>
    <w:rsid w:val="006D71FA"/>
    <w:rsid w:val="006E09FE"/>
    <w:rsid w:val="006E2255"/>
    <w:rsid w:val="006E2515"/>
    <w:rsid w:val="006E41E3"/>
    <w:rsid w:val="006E61E3"/>
    <w:rsid w:val="006F7233"/>
    <w:rsid w:val="00701287"/>
    <w:rsid w:val="00710222"/>
    <w:rsid w:val="00717830"/>
    <w:rsid w:val="00722721"/>
    <w:rsid w:val="00727FDC"/>
    <w:rsid w:val="00733828"/>
    <w:rsid w:val="00733A49"/>
    <w:rsid w:val="00740C3B"/>
    <w:rsid w:val="00744CB7"/>
    <w:rsid w:val="00744F8E"/>
    <w:rsid w:val="007450B6"/>
    <w:rsid w:val="007455C0"/>
    <w:rsid w:val="007514DF"/>
    <w:rsid w:val="00754573"/>
    <w:rsid w:val="00761551"/>
    <w:rsid w:val="00762056"/>
    <w:rsid w:val="007649BD"/>
    <w:rsid w:val="00772286"/>
    <w:rsid w:val="00773B14"/>
    <w:rsid w:val="00774929"/>
    <w:rsid w:val="00775741"/>
    <w:rsid w:val="007762F9"/>
    <w:rsid w:val="00786CE8"/>
    <w:rsid w:val="00787E96"/>
    <w:rsid w:val="00793C4F"/>
    <w:rsid w:val="007A1500"/>
    <w:rsid w:val="007A2DAD"/>
    <w:rsid w:val="007A539D"/>
    <w:rsid w:val="007B28AF"/>
    <w:rsid w:val="007B3DDB"/>
    <w:rsid w:val="007C46A0"/>
    <w:rsid w:val="007C653B"/>
    <w:rsid w:val="007C68FB"/>
    <w:rsid w:val="007D1329"/>
    <w:rsid w:val="007D323C"/>
    <w:rsid w:val="007E36B9"/>
    <w:rsid w:val="007E59A3"/>
    <w:rsid w:val="007F1862"/>
    <w:rsid w:val="007F4CB5"/>
    <w:rsid w:val="00800578"/>
    <w:rsid w:val="0080080D"/>
    <w:rsid w:val="00800CE7"/>
    <w:rsid w:val="00807CE0"/>
    <w:rsid w:val="00815255"/>
    <w:rsid w:val="008206E5"/>
    <w:rsid w:val="00820A20"/>
    <w:rsid w:val="008227AB"/>
    <w:rsid w:val="008308F3"/>
    <w:rsid w:val="008376FB"/>
    <w:rsid w:val="00837DD8"/>
    <w:rsid w:val="00837DEA"/>
    <w:rsid w:val="00842A62"/>
    <w:rsid w:val="008456A0"/>
    <w:rsid w:val="00846F3E"/>
    <w:rsid w:val="00846F6F"/>
    <w:rsid w:val="00852740"/>
    <w:rsid w:val="008622C0"/>
    <w:rsid w:val="00865739"/>
    <w:rsid w:val="00875CC9"/>
    <w:rsid w:val="00876756"/>
    <w:rsid w:val="00880518"/>
    <w:rsid w:val="00880632"/>
    <w:rsid w:val="00883ABE"/>
    <w:rsid w:val="00884986"/>
    <w:rsid w:val="008909B2"/>
    <w:rsid w:val="00897A67"/>
    <w:rsid w:val="008A44D5"/>
    <w:rsid w:val="008A65E8"/>
    <w:rsid w:val="008A6F0F"/>
    <w:rsid w:val="008B2C25"/>
    <w:rsid w:val="008C3018"/>
    <w:rsid w:val="008C5FF7"/>
    <w:rsid w:val="008C62E7"/>
    <w:rsid w:val="008C62FA"/>
    <w:rsid w:val="008D093A"/>
    <w:rsid w:val="008D5905"/>
    <w:rsid w:val="008E07F6"/>
    <w:rsid w:val="008E1814"/>
    <w:rsid w:val="008E2567"/>
    <w:rsid w:val="008E3A80"/>
    <w:rsid w:val="008E46B1"/>
    <w:rsid w:val="008E48E8"/>
    <w:rsid w:val="008E537D"/>
    <w:rsid w:val="008F0C59"/>
    <w:rsid w:val="008F5036"/>
    <w:rsid w:val="008F72AB"/>
    <w:rsid w:val="00910FC4"/>
    <w:rsid w:val="00913999"/>
    <w:rsid w:val="00921130"/>
    <w:rsid w:val="0093371D"/>
    <w:rsid w:val="00936EC5"/>
    <w:rsid w:val="009408C4"/>
    <w:rsid w:val="00951D98"/>
    <w:rsid w:val="0096243E"/>
    <w:rsid w:val="00964216"/>
    <w:rsid w:val="00965211"/>
    <w:rsid w:val="00965A30"/>
    <w:rsid w:val="00970DB5"/>
    <w:rsid w:val="00971ED9"/>
    <w:rsid w:val="00973DB4"/>
    <w:rsid w:val="00974984"/>
    <w:rsid w:val="00977DC3"/>
    <w:rsid w:val="00984D10"/>
    <w:rsid w:val="00987771"/>
    <w:rsid w:val="009A113A"/>
    <w:rsid w:val="009A3037"/>
    <w:rsid w:val="009A42E8"/>
    <w:rsid w:val="009A4B8B"/>
    <w:rsid w:val="009B33A5"/>
    <w:rsid w:val="009B4F2C"/>
    <w:rsid w:val="009C06CC"/>
    <w:rsid w:val="009C1E89"/>
    <w:rsid w:val="009C6CBD"/>
    <w:rsid w:val="009D23CC"/>
    <w:rsid w:val="009D3C48"/>
    <w:rsid w:val="009F6A2C"/>
    <w:rsid w:val="00A006E4"/>
    <w:rsid w:val="00A01384"/>
    <w:rsid w:val="00A07323"/>
    <w:rsid w:val="00A10C60"/>
    <w:rsid w:val="00A10D31"/>
    <w:rsid w:val="00A16754"/>
    <w:rsid w:val="00A2017D"/>
    <w:rsid w:val="00A23AB3"/>
    <w:rsid w:val="00A24F96"/>
    <w:rsid w:val="00A368F3"/>
    <w:rsid w:val="00A403F0"/>
    <w:rsid w:val="00A4793D"/>
    <w:rsid w:val="00A47A4F"/>
    <w:rsid w:val="00A50DC6"/>
    <w:rsid w:val="00A50E14"/>
    <w:rsid w:val="00A56E07"/>
    <w:rsid w:val="00A5725D"/>
    <w:rsid w:val="00A676DC"/>
    <w:rsid w:val="00A717E3"/>
    <w:rsid w:val="00A737DD"/>
    <w:rsid w:val="00A77999"/>
    <w:rsid w:val="00A8187D"/>
    <w:rsid w:val="00A86357"/>
    <w:rsid w:val="00A8736C"/>
    <w:rsid w:val="00A91BBE"/>
    <w:rsid w:val="00AA0326"/>
    <w:rsid w:val="00AA39B5"/>
    <w:rsid w:val="00AA54FD"/>
    <w:rsid w:val="00AB3DAE"/>
    <w:rsid w:val="00AB4732"/>
    <w:rsid w:val="00AB595D"/>
    <w:rsid w:val="00AC118C"/>
    <w:rsid w:val="00AC4B8B"/>
    <w:rsid w:val="00AD19E7"/>
    <w:rsid w:val="00AD42F4"/>
    <w:rsid w:val="00AD4894"/>
    <w:rsid w:val="00AD4A5C"/>
    <w:rsid w:val="00AD729C"/>
    <w:rsid w:val="00AD75CD"/>
    <w:rsid w:val="00AE0F70"/>
    <w:rsid w:val="00AE3DAC"/>
    <w:rsid w:val="00AE526D"/>
    <w:rsid w:val="00B05104"/>
    <w:rsid w:val="00B06910"/>
    <w:rsid w:val="00B07BF9"/>
    <w:rsid w:val="00B12F78"/>
    <w:rsid w:val="00B17E06"/>
    <w:rsid w:val="00B20689"/>
    <w:rsid w:val="00B2578B"/>
    <w:rsid w:val="00B368BA"/>
    <w:rsid w:val="00B44F0B"/>
    <w:rsid w:val="00B47A80"/>
    <w:rsid w:val="00B7063E"/>
    <w:rsid w:val="00B7068B"/>
    <w:rsid w:val="00B83BE8"/>
    <w:rsid w:val="00B90C9A"/>
    <w:rsid w:val="00B92E7E"/>
    <w:rsid w:val="00B95001"/>
    <w:rsid w:val="00B9723B"/>
    <w:rsid w:val="00BC0F71"/>
    <w:rsid w:val="00BD7ED8"/>
    <w:rsid w:val="00BE1A0C"/>
    <w:rsid w:val="00BE496D"/>
    <w:rsid w:val="00BE71F7"/>
    <w:rsid w:val="00C14693"/>
    <w:rsid w:val="00C20034"/>
    <w:rsid w:val="00C25254"/>
    <w:rsid w:val="00C309E8"/>
    <w:rsid w:val="00C34D77"/>
    <w:rsid w:val="00C371D5"/>
    <w:rsid w:val="00C639F6"/>
    <w:rsid w:val="00C64FF1"/>
    <w:rsid w:val="00C65915"/>
    <w:rsid w:val="00C77D8B"/>
    <w:rsid w:val="00C8256F"/>
    <w:rsid w:val="00C84594"/>
    <w:rsid w:val="00CB1706"/>
    <w:rsid w:val="00CC3E95"/>
    <w:rsid w:val="00CC582A"/>
    <w:rsid w:val="00CC6360"/>
    <w:rsid w:val="00CD1028"/>
    <w:rsid w:val="00CD21B0"/>
    <w:rsid w:val="00CD67F3"/>
    <w:rsid w:val="00CE18CC"/>
    <w:rsid w:val="00CE2722"/>
    <w:rsid w:val="00CE4B66"/>
    <w:rsid w:val="00CE5882"/>
    <w:rsid w:val="00CE6DA5"/>
    <w:rsid w:val="00CE7ABF"/>
    <w:rsid w:val="00D102D2"/>
    <w:rsid w:val="00D10BDB"/>
    <w:rsid w:val="00D12CAF"/>
    <w:rsid w:val="00D13D0B"/>
    <w:rsid w:val="00D15B68"/>
    <w:rsid w:val="00D212D3"/>
    <w:rsid w:val="00D27E88"/>
    <w:rsid w:val="00D31E22"/>
    <w:rsid w:val="00D4031A"/>
    <w:rsid w:val="00D453BF"/>
    <w:rsid w:val="00D525C8"/>
    <w:rsid w:val="00D53A6D"/>
    <w:rsid w:val="00D53ABC"/>
    <w:rsid w:val="00D604A7"/>
    <w:rsid w:val="00D66513"/>
    <w:rsid w:val="00D700A5"/>
    <w:rsid w:val="00D73CEE"/>
    <w:rsid w:val="00D74118"/>
    <w:rsid w:val="00D81273"/>
    <w:rsid w:val="00D86922"/>
    <w:rsid w:val="00D91528"/>
    <w:rsid w:val="00D9166F"/>
    <w:rsid w:val="00DA042C"/>
    <w:rsid w:val="00DD020D"/>
    <w:rsid w:val="00DD086B"/>
    <w:rsid w:val="00DD506B"/>
    <w:rsid w:val="00DE0F1F"/>
    <w:rsid w:val="00DE797A"/>
    <w:rsid w:val="00DE7CD9"/>
    <w:rsid w:val="00DE7FA7"/>
    <w:rsid w:val="00DF320D"/>
    <w:rsid w:val="00DF5379"/>
    <w:rsid w:val="00E01BDF"/>
    <w:rsid w:val="00E124B9"/>
    <w:rsid w:val="00E27EA3"/>
    <w:rsid w:val="00E37BB0"/>
    <w:rsid w:val="00E407EE"/>
    <w:rsid w:val="00E442D6"/>
    <w:rsid w:val="00E517A8"/>
    <w:rsid w:val="00E667AC"/>
    <w:rsid w:val="00E83E15"/>
    <w:rsid w:val="00E8472D"/>
    <w:rsid w:val="00E94C88"/>
    <w:rsid w:val="00EA5DA6"/>
    <w:rsid w:val="00EA6A45"/>
    <w:rsid w:val="00EA7CB7"/>
    <w:rsid w:val="00EB2210"/>
    <w:rsid w:val="00EC7B8A"/>
    <w:rsid w:val="00ED680A"/>
    <w:rsid w:val="00EE5492"/>
    <w:rsid w:val="00EE68E0"/>
    <w:rsid w:val="00EF5653"/>
    <w:rsid w:val="00F07DF9"/>
    <w:rsid w:val="00F1306F"/>
    <w:rsid w:val="00F204C8"/>
    <w:rsid w:val="00F23AB3"/>
    <w:rsid w:val="00F31D37"/>
    <w:rsid w:val="00F31E7B"/>
    <w:rsid w:val="00F329A4"/>
    <w:rsid w:val="00F424F1"/>
    <w:rsid w:val="00F429EF"/>
    <w:rsid w:val="00F448CE"/>
    <w:rsid w:val="00F50D99"/>
    <w:rsid w:val="00F62E6E"/>
    <w:rsid w:val="00F7564A"/>
    <w:rsid w:val="00F831A9"/>
    <w:rsid w:val="00F96B3C"/>
    <w:rsid w:val="00F97F1B"/>
    <w:rsid w:val="00FA18F9"/>
    <w:rsid w:val="00FA563B"/>
    <w:rsid w:val="00FA5CCF"/>
    <w:rsid w:val="00FA7807"/>
    <w:rsid w:val="00FB0D1C"/>
    <w:rsid w:val="00FD1DD0"/>
    <w:rsid w:val="00FD260D"/>
    <w:rsid w:val="00FF225A"/>
    <w:rsid w:val="00FF2682"/>
    <w:rsid w:val="00FF4A26"/>
    <w:rsid w:val="00FF5702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ru v:ext="edit" colors="#006eb4,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AT" w:eastAsia="de-AT" w:bidi="de-AT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Heading3">
    <w:name w:val="heading 3"/>
    <w:basedOn w:val="Normal"/>
    <w:next w:val="Normal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675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leGrid">
    <w:name w:val="Table Grid"/>
    <w:basedOn w:val="TableNormal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Normal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Preformatted">
    <w:name w:val="HTML Preformatted"/>
    <w:basedOn w:val="Normal"/>
    <w:link w:val="HTMLPreformattedChar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napToGrid w:val="0"/>
      <w:szCs w:val="20"/>
    </w:rPr>
  </w:style>
  <w:style w:type="paragraph" w:customStyle="1" w:styleId="A-Flatter">
    <w:name w:val="A-Flatter"/>
    <w:basedOn w:val="Normal"/>
    <w:rsid w:val="00683E21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paragraph" w:styleId="BalloonText">
    <w:name w:val="Balloon Text"/>
    <w:basedOn w:val="Normal"/>
    <w:link w:val="BalloonTextChar"/>
    <w:rsid w:val="007A1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1500"/>
    <w:rPr>
      <w:rFonts w:ascii="Tahoma" w:hAnsi="Tahoma" w:cs="Tahoma"/>
      <w:sz w:val="16"/>
      <w:szCs w:val="16"/>
      <w:lang w:val="de-AT" w:eastAsia="de-AT"/>
    </w:rPr>
  </w:style>
  <w:style w:type="paragraph" w:customStyle="1" w:styleId="FormatvorlagefooterFett">
    <w:name w:val="Formatvorlage footer + Fett"/>
    <w:basedOn w:val="Normal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HTMLPreformattedChar">
    <w:name w:val="HTML Preformatted Char"/>
    <w:link w:val="HTMLPreformatted"/>
    <w:rsid w:val="005C3D17"/>
    <w:rPr>
      <w:rFonts w:ascii="Courier New" w:hAnsi="Courier New" w:cs="Courier New"/>
      <w:snapToGrid w:val="0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NoList"/>
    <w:rsid w:val="00A23AB3"/>
    <w:pPr>
      <w:numPr>
        <w:numId w:val="26"/>
      </w:numPr>
    </w:pPr>
  </w:style>
  <w:style w:type="numbering" w:customStyle="1" w:styleId="List1">
    <w:name w:val="List1"/>
    <w:basedOn w:val="NoList"/>
    <w:rsid w:val="00837DEA"/>
    <w:pPr>
      <w:numPr>
        <w:numId w:val="7"/>
      </w:numPr>
    </w:pPr>
  </w:style>
  <w:style w:type="character" w:styleId="CommentReference">
    <w:name w:val="annotation reference"/>
    <w:basedOn w:val="DefaultParagraphFont"/>
    <w:rsid w:val="003B71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716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3B716E"/>
    <w:rPr>
      <w:rFonts w:ascii="Arial" w:hAnsi="Arial"/>
      <w:lang w:val="de-AT" w:eastAsia="de-AT"/>
    </w:rPr>
  </w:style>
  <w:style w:type="paragraph" w:styleId="CommentSubject">
    <w:name w:val="annotation subject"/>
    <w:basedOn w:val="CommentText"/>
    <w:next w:val="CommentText"/>
    <w:link w:val="CommentSubjectChar"/>
    <w:rsid w:val="003B71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B716E"/>
    <w:rPr>
      <w:rFonts w:ascii="Arial" w:hAnsi="Arial"/>
      <w:b/>
      <w:bCs/>
      <w:lang w:val="de-AT" w:eastAsia="de-AT"/>
    </w:rPr>
  </w:style>
  <w:style w:type="paragraph" w:customStyle="1" w:styleId="GB5">
    <w:name w:val="GB 5"/>
    <w:basedOn w:val="Normal"/>
    <w:link w:val="GB5Char"/>
    <w:rsid w:val="004D1290"/>
    <w:pPr>
      <w:spacing w:line="360" w:lineRule="auto"/>
      <w:jc w:val="both"/>
    </w:pPr>
    <w:rPr>
      <w:rFonts w:eastAsia="Times New Roman" w:cs="Arial"/>
      <w:sz w:val="24"/>
    </w:rPr>
  </w:style>
  <w:style w:type="character" w:customStyle="1" w:styleId="GB5Char">
    <w:name w:val="GB 5 Char"/>
    <w:link w:val="GB5"/>
    <w:rsid w:val="004D1290"/>
    <w:rPr>
      <w:rFonts w:ascii="Arial" w:eastAsia="Times New Roman" w:hAnsi="Arial" w:cs="Arial"/>
      <w:sz w:val="24"/>
      <w:szCs w:val="24"/>
      <w:lang w:val="de-AT" w:eastAsia="de-AT"/>
    </w:rPr>
  </w:style>
  <w:style w:type="paragraph" w:styleId="NormalWeb">
    <w:name w:val="Normal (Web)"/>
    <w:basedOn w:val="Normal"/>
    <w:uiPriority w:val="99"/>
    <w:semiHidden/>
    <w:unhideWhenUsed/>
    <w:rsid w:val="00BE49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BE496D"/>
    <w:rPr>
      <w:b/>
      <w:bCs/>
    </w:rPr>
  </w:style>
  <w:style w:type="character" w:customStyle="1" w:styleId="apple-converted-space">
    <w:name w:val="apple-converted-space"/>
    <w:basedOn w:val="DefaultParagraphFont"/>
    <w:rsid w:val="00BE49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AT" w:eastAsia="de-AT" w:bidi="de-AT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25A"/>
    <w:pPr>
      <w:spacing w:line="320" w:lineRule="exact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8D5905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8D5905"/>
    <w:pPr>
      <w:keepNext/>
      <w:spacing w:before="240" w:after="60"/>
      <w:outlineLvl w:val="1"/>
    </w:pPr>
    <w:rPr>
      <w:rFonts w:cs="Arial"/>
      <w:b/>
      <w:bCs/>
      <w:i/>
      <w:iCs/>
      <w:sz w:val="26"/>
      <w:szCs w:val="28"/>
    </w:rPr>
  </w:style>
  <w:style w:type="paragraph" w:styleId="Heading3">
    <w:name w:val="heading 3"/>
    <w:basedOn w:val="Normal"/>
    <w:next w:val="Normal"/>
    <w:qFormat/>
    <w:rsid w:val="008D5905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qFormat/>
    <w:rsid w:val="008C3018"/>
    <w:pPr>
      <w:keepNext/>
      <w:spacing w:before="240" w:after="60"/>
      <w:outlineLvl w:val="3"/>
    </w:pPr>
    <w:rPr>
      <w:b/>
      <w:bCs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1675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5905"/>
    <w:pPr>
      <w:spacing w:line="200" w:lineRule="exact"/>
      <w:jc w:val="right"/>
    </w:pPr>
    <w:rPr>
      <w:sz w:val="14"/>
    </w:rPr>
  </w:style>
  <w:style w:type="character" w:styleId="Hyperlink">
    <w:name w:val="Hyperlink"/>
    <w:rsid w:val="00117D3E"/>
    <w:rPr>
      <w:color w:val="0000FF"/>
      <w:u w:val="single"/>
    </w:rPr>
  </w:style>
  <w:style w:type="table" w:styleId="TableGrid">
    <w:name w:val="Table Grid"/>
    <w:basedOn w:val="TableNormal"/>
    <w:rsid w:val="00D66513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Normal"/>
    <w:rsid w:val="00117353"/>
    <w:pPr>
      <w:shd w:val="solid" w:color="FFFFFF" w:fill="FFFFFF"/>
      <w:spacing w:line="400" w:lineRule="exact"/>
    </w:pPr>
    <w:rPr>
      <w:sz w:val="40"/>
      <w:szCs w:val="20"/>
    </w:rPr>
  </w:style>
  <w:style w:type="paragraph" w:styleId="HTMLPreformatted">
    <w:name w:val="HTML Preformatted"/>
    <w:basedOn w:val="Normal"/>
    <w:link w:val="HTMLPreformattedChar"/>
    <w:rsid w:val="001258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napToGrid w:val="0"/>
      <w:szCs w:val="20"/>
    </w:rPr>
  </w:style>
  <w:style w:type="paragraph" w:customStyle="1" w:styleId="A-Flatter">
    <w:name w:val="A-Flatter"/>
    <w:basedOn w:val="Normal"/>
    <w:rsid w:val="00683E21"/>
    <w:pPr>
      <w:tabs>
        <w:tab w:val="left" w:pos="425"/>
        <w:tab w:val="left" w:pos="851"/>
      </w:tabs>
      <w:spacing w:line="280" w:lineRule="atLeast"/>
    </w:pPr>
    <w:rPr>
      <w:rFonts w:eastAsia="MS Mincho"/>
      <w:sz w:val="22"/>
      <w:szCs w:val="20"/>
    </w:rPr>
  </w:style>
  <w:style w:type="paragraph" w:styleId="BalloonText">
    <w:name w:val="Balloon Text"/>
    <w:basedOn w:val="Normal"/>
    <w:link w:val="BalloonTextChar"/>
    <w:rsid w:val="007A15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1500"/>
    <w:rPr>
      <w:rFonts w:ascii="Tahoma" w:hAnsi="Tahoma" w:cs="Tahoma"/>
      <w:sz w:val="16"/>
      <w:szCs w:val="16"/>
      <w:lang w:val="de-AT" w:eastAsia="de-AT"/>
    </w:rPr>
  </w:style>
  <w:style w:type="paragraph" w:customStyle="1" w:styleId="FormatvorlagefooterFett">
    <w:name w:val="Formatvorlage footer + Fett"/>
    <w:basedOn w:val="Normal"/>
    <w:link w:val="FormatvorlagefooterFettZchn"/>
    <w:rsid w:val="008D5905"/>
    <w:pPr>
      <w:spacing w:line="200" w:lineRule="exact"/>
      <w:jc w:val="right"/>
    </w:pPr>
    <w:rPr>
      <w:b/>
      <w:bCs/>
      <w:sz w:val="14"/>
      <w:szCs w:val="20"/>
    </w:rPr>
  </w:style>
  <w:style w:type="character" w:customStyle="1" w:styleId="HTMLPreformattedChar">
    <w:name w:val="HTML Preformatted Char"/>
    <w:link w:val="HTMLPreformatted"/>
    <w:rsid w:val="005C3D17"/>
    <w:rPr>
      <w:rFonts w:ascii="Courier New" w:hAnsi="Courier New" w:cs="Courier New"/>
      <w:snapToGrid w:val="0"/>
      <w:lang w:val="de-AT" w:eastAsia="de-AT"/>
    </w:rPr>
  </w:style>
  <w:style w:type="character" w:customStyle="1" w:styleId="FormatvorlagefooterFettZchn">
    <w:name w:val="Formatvorlage footer + Fett Zchn"/>
    <w:link w:val="FormatvorlagefooterFett"/>
    <w:rsid w:val="008D5905"/>
    <w:rPr>
      <w:rFonts w:ascii="Arial" w:hAnsi="Arial"/>
      <w:b/>
      <w:bCs/>
      <w:sz w:val="14"/>
      <w:lang w:val="de-AT" w:eastAsia="de-AT" w:bidi="de-AT"/>
    </w:rPr>
  </w:style>
  <w:style w:type="numbering" w:customStyle="1" w:styleId="NumberedList">
    <w:name w:val="Numbered List"/>
    <w:basedOn w:val="NoList"/>
    <w:rsid w:val="00A23AB3"/>
    <w:pPr>
      <w:numPr>
        <w:numId w:val="26"/>
      </w:numPr>
    </w:pPr>
  </w:style>
  <w:style w:type="numbering" w:customStyle="1" w:styleId="List1">
    <w:name w:val="List1"/>
    <w:basedOn w:val="NoList"/>
    <w:rsid w:val="00837DEA"/>
    <w:pPr>
      <w:numPr>
        <w:numId w:val="7"/>
      </w:numPr>
    </w:pPr>
  </w:style>
  <w:style w:type="character" w:styleId="CommentReference">
    <w:name w:val="annotation reference"/>
    <w:basedOn w:val="DefaultParagraphFont"/>
    <w:rsid w:val="003B716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716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3B716E"/>
    <w:rPr>
      <w:rFonts w:ascii="Arial" w:hAnsi="Arial"/>
      <w:lang w:val="de-AT" w:eastAsia="de-AT"/>
    </w:rPr>
  </w:style>
  <w:style w:type="paragraph" w:styleId="CommentSubject">
    <w:name w:val="annotation subject"/>
    <w:basedOn w:val="CommentText"/>
    <w:next w:val="CommentText"/>
    <w:link w:val="CommentSubjectChar"/>
    <w:rsid w:val="003B71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B716E"/>
    <w:rPr>
      <w:rFonts w:ascii="Arial" w:hAnsi="Arial"/>
      <w:b/>
      <w:bCs/>
      <w:lang w:val="de-AT" w:eastAsia="de-AT"/>
    </w:rPr>
  </w:style>
  <w:style w:type="paragraph" w:customStyle="1" w:styleId="GB5">
    <w:name w:val="GB 5"/>
    <w:basedOn w:val="Normal"/>
    <w:link w:val="GB5Char"/>
    <w:rsid w:val="004D1290"/>
    <w:pPr>
      <w:spacing w:line="360" w:lineRule="auto"/>
      <w:jc w:val="both"/>
    </w:pPr>
    <w:rPr>
      <w:rFonts w:eastAsia="Times New Roman" w:cs="Arial"/>
      <w:sz w:val="24"/>
    </w:rPr>
  </w:style>
  <w:style w:type="character" w:customStyle="1" w:styleId="GB5Char">
    <w:name w:val="GB 5 Char"/>
    <w:link w:val="GB5"/>
    <w:rsid w:val="004D1290"/>
    <w:rPr>
      <w:rFonts w:ascii="Arial" w:eastAsia="Times New Roman" w:hAnsi="Arial" w:cs="Arial"/>
      <w:sz w:val="24"/>
      <w:szCs w:val="24"/>
      <w:lang w:val="de-AT" w:eastAsia="de-AT"/>
    </w:rPr>
  </w:style>
  <w:style w:type="paragraph" w:styleId="NormalWeb">
    <w:name w:val="Normal (Web)"/>
    <w:basedOn w:val="Normal"/>
    <w:uiPriority w:val="99"/>
    <w:semiHidden/>
    <w:unhideWhenUsed/>
    <w:rsid w:val="00BE49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</w:rPr>
  </w:style>
  <w:style w:type="character" w:styleId="Strong">
    <w:name w:val="Strong"/>
    <w:basedOn w:val="DefaultParagraphFont"/>
    <w:uiPriority w:val="22"/>
    <w:qFormat/>
    <w:rsid w:val="00BE496D"/>
    <w:rPr>
      <w:b/>
      <w:bCs/>
    </w:rPr>
  </w:style>
  <w:style w:type="character" w:customStyle="1" w:styleId="apple-converted-space">
    <w:name w:val="apple-converted-space"/>
    <w:basedOn w:val="DefaultParagraphFont"/>
    <w:rsid w:val="00BE4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5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9" w:color="D5D7D3"/>
            <w:right w:val="none" w:sz="0" w:space="0" w:color="auto"/>
          </w:divBdr>
          <w:divsChild>
            <w:div w:id="250624407">
              <w:marLeft w:val="5550"/>
              <w:marRight w:val="13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2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39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05323">
                  <w:marLeft w:val="270"/>
                  <w:marRight w:val="270"/>
                  <w:marTop w:val="45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0" w:color="D1D1D1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7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sappi.com/n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dritz.com/news-d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oli06\Desktop\Presseaussend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</Template>
  <TotalTime>0</TotalTime>
  <Pages>2</Pages>
  <Words>655</Words>
  <Characters>5120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5764</CharactersWithSpaces>
  <SharedDoc>false</SharedDoc>
  <HLinks>
    <vt:vector size="6" baseType="variant">
      <vt:variant>
        <vt:i4>2752563</vt:i4>
      </vt:variant>
      <vt:variant>
        <vt:i4>0</vt:i4>
      </vt:variant>
      <vt:variant>
        <vt:i4>0</vt:i4>
      </vt:variant>
      <vt:variant>
        <vt:i4>5</vt:i4>
      </vt:variant>
      <vt:variant>
        <vt:lpwstr>http://www.andritz.com/news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grzoli06</dc:creator>
  <cp:lastModifiedBy>Buchbauer Michael</cp:lastModifiedBy>
  <cp:revision>16</cp:revision>
  <cp:lastPrinted>2016-10-17T05:19:00Z</cp:lastPrinted>
  <dcterms:created xsi:type="dcterms:W3CDTF">2016-10-17T04:34:00Z</dcterms:created>
  <dcterms:modified xsi:type="dcterms:W3CDTF">2016-10-20T04:22:00Z</dcterms:modified>
</cp:coreProperties>
</file>