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2F1" w:rsidRDefault="002912F1" w:rsidP="002912F1">
      <w:pPr>
        <w:pStyle w:val="Documenttitle"/>
        <w:spacing w:line="360" w:lineRule="auto"/>
        <w:outlineLvl w:val="0"/>
        <w:rPr>
          <w:szCs w:val="40"/>
        </w:rPr>
      </w:pPr>
      <w:r w:rsidRPr="003D66DA">
        <w:rPr>
          <w:szCs w:val="40"/>
        </w:rPr>
        <w:t>Press</w:t>
      </w:r>
      <w:r>
        <w:rPr>
          <w:szCs w:val="40"/>
        </w:rPr>
        <w:t>e-Information</w:t>
      </w:r>
    </w:p>
    <w:p w:rsidR="00045AF7" w:rsidRDefault="00045AF7" w:rsidP="00045AF7">
      <w:pPr>
        <w:rPr>
          <w:b/>
          <w:sz w:val="24"/>
        </w:rPr>
      </w:pPr>
    </w:p>
    <w:p w:rsidR="00045AF7" w:rsidRDefault="00045AF7" w:rsidP="00045AF7">
      <w:pPr>
        <w:rPr>
          <w:b/>
          <w:sz w:val="24"/>
        </w:rPr>
      </w:pPr>
    </w:p>
    <w:p w:rsidR="00045AF7" w:rsidRPr="00DB4B56" w:rsidRDefault="00045AF7" w:rsidP="00E206CA">
      <w:pPr>
        <w:tabs>
          <w:tab w:val="num" w:pos="-270"/>
        </w:tabs>
        <w:rPr>
          <w:b/>
          <w:sz w:val="24"/>
        </w:rPr>
      </w:pPr>
      <w:r w:rsidRPr="00D0664D">
        <w:rPr>
          <w:b/>
          <w:sz w:val="24"/>
        </w:rPr>
        <w:t xml:space="preserve">ANDRITZ </w:t>
      </w:r>
      <w:r w:rsidR="00EE4825" w:rsidRPr="00DB4B56">
        <w:rPr>
          <w:b/>
          <w:sz w:val="24"/>
        </w:rPr>
        <w:t xml:space="preserve">liefert </w:t>
      </w:r>
      <w:r w:rsidR="009A2C83" w:rsidRPr="009A2C83">
        <w:rPr>
          <w:b/>
          <w:sz w:val="24"/>
        </w:rPr>
        <w:t>Wasserturbinen und Generatoren</w:t>
      </w:r>
      <w:r w:rsidR="00EE4825" w:rsidRPr="00DB4B56">
        <w:rPr>
          <w:b/>
          <w:sz w:val="24"/>
        </w:rPr>
        <w:t xml:space="preserve"> für </w:t>
      </w:r>
      <w:r w:rsidR="00E206CA">
        <w:rPr>
          <w:b/>
          <w:sz w:val="24"/>
        </w:rPr>
        <w:t xml:space="preserve">das </w:t>
      </w:r>
      <w:r w:rsidR="00903599">
        <w:rPr>
          <w:b/>
          <w:sz w:val="24"/>
        </w:rPr>
        <w:t xml:space="preserve">neue </w:t>
      </w:r>
      <w:proofErr w:type="spellStart"/>
      <w:r w:rsidR="00E206CA">
        <w:rPr>
          <w:b/>
          <w:sz w:val="24"/>
        </w:rPr>
        <w:t>M</w:t>
      </w:r>
      <w:r w:rsidR="00B22DED">
        <w:rPr>
          <w:b/>
          <w:sz w:val="24"/>
        </w:rPr>
        <w:t>ur</w:t>
      </w:r>
      <w:r w:rsidR="00E206CA">
        <w:rPr>
          <w:b/>
          <w:sz w:val="24"/>
        </w:rPr>
        <w:t>kraftwerk</w:t>
      </w:r>
      <w:proofErr w:type="spellEnd"/>
      <w:r w:rsidR="00E206CA">
        <w:rPr>
          <w:b/>
          <w:sz w:val="24"/>
        </w:rPr>
        <w:t xml:space="preserve"> in Graz</w:t>
      </w:r>
    </w:p>
    <w:p w:rsidR="00045AF7" w:rsidRPr="00DB4B56" w:rsidRDefault="00045AF7" w:rsidP="00045AF7">
      <w:pPr>
        <w:tabs>
          <w:tab w:val="num" w:pos="-270"/>
        </w:tabs>
      </w:pPr>
    </w:p>
    <w:p w:rsidR="00045AF7" w:rsidRPr="00D0664D" w:rsidRDefault="00045AF7" w:rsidP="00045AF7">
      <w:pPr>
        <w:tabs>
          <w:tab w:val="num" w:pos="-270"/>
        </w:tabs>
      </w:pPr>
      <w:r w:rsidRPr="00DB4B56">
        <w:rPr>
          <w:b/>
        </w:rPr>
        <w:t xml:space="preserve">Graz, </w:t>
      </w:r>
      <w:r w:rsidR="00D74470">
        <w:rPr>
          <w:b/>
        </w:rPr>
        <w:t>1. Februar</w:t>
      </w:r>
      <w:r w:rsidR="00E206CA">
        <w:rPr>
          <w:b/>
        </w:rPr>
        <w:t xml:space="preserve"> 2017</w:t>
      </w:r>
      <w:r w:rsidRPr="00D0664D">
        <w:rPr>
          <w:b/>
        </w:rPr>
        <w:t>.</w:t>
      </w:r>
      <w:r w:rsidRPr="00D0664D">
        <w:t xml:space="preserve">  </w:t>
      </w:r>
      <w:r w:rsidR="00903599">
        <w:t xml:space="preserve">Der internationale Technologiekonzern ANDRITZ erhielt von der Energie Steiermark den Auftrag zur </w:t>
      </w:r>
      <w:r w:rsidRPr="00D0664D">
        <w:t>Lieferung der elektro</w:t>
      </w:r>
      <w:r w:rsidR="00EE0308" w:rsidRPr="00D0664D">
        <w:softHyphen/>
      </w:r>
      <w:r w:rsidRPr="00D0664D">
        <w:t xml:space="preserve">mechanischen Ausrüstung für das </w:t>
      </w:r>
      <w:r w:rsidR="00903599">
        <w:t xml:space="preserve">neue Wasserkraftwerk in Graz-Puntigam. Die Inbetriebnahme ist für das 1. Halbjahr 2019 geplant. </w:t>
      </w:r>
    </w:p>
    <w:p w:rsidR="00045AF7" w:rsidRPr="00D0664D" w:rsidRDefault="00045AF7" w:rsidP="00045AF7">
      <w:pPr>
        <w:tabs>
          <w:tab w:val="num" w:pos="-270"/>
        </w:tabs>
      </w:pPr>
    </w:p>
    <w:p w:rsidR="00D74470" w:rsidRDefault="00903599" w:rsidP="009A2C83">
      <w:pPr>
        <w:tabs>
          <w:tab w:val="num" w:pos="-270"/>
        </w:tabs>
      </w:pPr>
      <w:r w:rsidRPr="009A2C83">
        <w:t xml:space="preserve">ANDRITZ HYDRO wird </w:t>
      </w:r>
      <w:r>
        <w:t>zwei</w:t>
      </w:r>
      <w:r w:rsidRPr="009A2C83">
        <w:t xml:space="preserve"> Rohrturbinen </w:t>
      </w:r>
      <w:r>
        <w:t>(Leistung: 2</w:t>
      </w:r>
      <w:r w:rsidR="00D74470">
        <w:t xml:space="preserve"> </w:t>
      </w:r>
      <w:r>
        <w:t>x</w:t>
      </w:r>
      <w:r w:rsidR="00D74470">
        <w:t xml:space="preserve"> </w:t>
      </w:r>
      <w:r>
        <w:t xml:space="preserve">9 MW) </w:t>
      </w:r>
      <w:r w:rsidRPr="009A2C83">
        <w:t xml:space="preserve">mit einem Laufraddurchmesser von je </w:t>
      </w:r>
    </w:p>
    <w:p w:rsidR="00B65272" w:rsidRDefault="00903599" w:rsidP="009A2C83">
      <w:pPr>
        <w:tabs>
          <w:tab w:val="num" w:pos="-270"/>
        </w:tabs>
      </w:pPr>
      <w:r w:rsidRPr="009A2C83">
        <w:t>3.600 mm</w:t>
      </w:r>
      <w:r w:rsidR="00182F0F">
        <w:t>,</w:t>
      </w:r>
      <w:r w:rsidRPr="009A2C83">
        <w:t xml:space="preserve"> inklusive</w:t>
      </w:r>
      <w:r>
        <w:t xml:space="preserve"> </w:t>
      </w:r>
      <w:r w:rsidRPr="009A2C83">
        <w:t>Drehzahlregler sowie Generatoren und Erregungssysteme liefern.</w:t>
      </w:r>
      <w:r w:rsidR="0002127E">
        <w:t xml:space="preserve"> </w:t>
      </w:r>
      <w:r w:rsidR="00B65272">
        <w:t xml:space="preserve">Das Kraftwerk ist für eine </w:t>
      </w:r>
      <w:bookmarkStart w:id="0" w:name="_GoBack"/>
      <w:bookmarkEnd w:id="0"/>
      <w:r w:rsidR="00B65272">
        <w:t>Ausbaufallhöhe von 9,65 m und eine</w:t>
      </w:r>
      <w:r w:rsidR="0002069E">
        <w:t>n</w:t>
      </w:r>
      <w:r w:rsidR="00B65272">
        <w:t xml:space="preserve"> </w:t>
      </w:r>
      <w:r w:rsidR="00D42D8D">
        <w:t xml:space="preserve">Durchfluss </w:t>
      </w:r>
      <w:r w:rsidR="00B65272">
        <w:t>von 200 m³/s ausgelegt.</w:t>
      </w:r>
      <w:r w:rsidR="0002127E">
        <w:t xml:space="preserve"> </w:t>
      </w:r>
      <w:r w:rsidR="0098646C">
        <w:t>Ein wesentlicher</w:t>
      </w:r>
      <w:r w:rsidR="0002127E">
        <w:t xml:space="preserve"> Teil de</w:t>
      </w:r>
      <w:r w:rsidR="0098646C">
        <w:t xml:space="preserve">r </w:t>
      </w:r>
      <w:r w:rsidR="0098646C" w:rsidRPr="005D3E87">
        <w:t>Ausrüstung</w:t>
      </w:r>
      <w:r w:rsidR="0002127E" w:rsidRPr="00CF0368">
        <w:t xml:space="preserve"> wird in den Produktionsstätten von ANDRITZ HYDRO in Österreich</w:t>
      </w:r>
      <w:r w:rsidR="0098646C" w:rsidRPr="00CF0368">
        <w:t xml:space="preserve">, vor allem im </w:t>
      </w:r>
      <w:proofErr w:type="spellStart"/>
      <w:r w:rsidR="0098646C" w:rsidRPr="00CF0368">
        <w:t>Generatorenwerk</w:t>
      </w:r>
      <w:proofErr w:type="spellEnd"/>
      <w:r w:rsidR="0098646C" w:rsidRPr="00CF0368">
        <w:t xml:space="preserve"> </w:t>
      </w:r>
      <w:proofErr w:type="spellStart"/>
      <w:r w:rsidR="0098646C" w:rsidRPr="00CF0368">
        <w:t>Weiz</w:t>
      </w:r>
      <w:proofErr w:type="spellEnd"/>
      <w:r w:rsidR="0098646C" w:rsidRPr="00CF0368">
        <w:t>,</w:t>
      </w:r>
      <w:r w:rsidR="0002127E" w:rsidRPr="00CF0368">
        <w:t xml:space="preserve"> hergestellt werden und damit für lokale Wertschöpfung sorgen.</w:t>
      </w:r>
    </w:p>
    <w:p w:rsidR="00466B0C" w:rsidRPr="00D0664D" w:rsidRDefault="00466B0C" w:rsidP="00466B0C">
      <w:pPr>
        <w:tabs>
          <w:tab w:val="num" w:pos="-270"/>
        </w:tabs>
      </w:pPr>
    </w:p>
    <w:p w:rsidR="00D74470" w:rsidRDefault="008032D0" w:rsidP="00045AF7">
      <w:pPr>
        <w:tabs>
          <w:tab w:val="num" w:pos="-270"/>
        </w:tabs>
      </w:pPr>
      <w:r w:rsidRPr="00D0664D">
        <w:t xml:space="preserve">Das </w:t>
      </w:r>
      <w:proofErr w:type="spellStart"/>
      <w:r w:rsidR="00B65272">
        <w:t>Murkraftwerk</w:t>
      </w:r>
      <w:proofErr w:type="spellEnd"/>
      <w:r w:rsidRPr="00D0664D">
        <w:t xml:space="preserve"> </w:t>
      </w:r>
      <w:r w:rsidR="00903599">
        <w:t xml:space="preserve">wird über Fischaufstiegshilfen verfügen und </w:t>
      </w:r>
      <w:r w:rsidR="00045AF7" w:rsidRPr="00D0664D">
        <w:t>saubere, erneuerbare Energie</w:t>
      </w:r>
      <w:r w:rsidR="00045AF7">
        <w:t xml:space="preserve"> für </w:t>
      </w:r>
      <w:r w:rsidR="0002069E">
        <w:t xml:space="preserve">rund </w:t>
      </w:r>
    </w:p>
    <w:p w:rsidR="00045AF7" w:rsidRDefault="00B65272" w:rsidP="00045AF7">
      <w:pPr>
        <w:tabs>
          <w:tab w:val="num" w:pos="-270"/>
        </w:tabs>
      </w:pPr>
      <w:r>
        <w:t>20.000</w:t>
      </w:r>
      <w:r w:rsidR="00045AF7">
        <w:t xml:space="preserve"> Haushalte </w:t>
      </w:r>
      <w:r w:rsidR="008032D0">
        <w:t xml:space="preserve">liefern </w:t>
      </w:r>
      <w:r w:rsidR="0002127E">
        <w:t>und damit für eine</w:t>
      </w:r>
      <w:r w:rsidR="002B5EE5">
        <w:t xml:space="preserve"> </w:t>
      </w:r>
      <w:r w:rsidR="005B114E">
        <w:t xml:space="preserve">jährliche Entlastung </w:t>
      </w:r>
      <w:r>
        <w:t>von</w:t>
      </w:r>
      <w:r w:rsidR="002B5EE5">
        <w:t xml:space="preserve"> </w:t>
      </w:r>
      <w:r>
        <w:t>60</w:t>
      </w:r>
      <w:r w:rsidR="005B114E">
        <w:t>.000 Tonnen CO</w:t>
      </w:r>
      <w:r w:rsidR="005B114E">
        <w:rPr>
          <w:vertAlign w:val="subscript"/>
        </w:rPr>
        <w:t xml:space="preserve">2 </w:t>
      </w:r>
      <w:r w:rsidR="0002127E">
        <w:t>sorgen</w:t>
      </w:r>
      <w:r w:rsidR="00045AF7">
        <w:t>.</w:t>
      </w:r>
    </w:p>
    <w:p w:rsidR="006549A7" w:rsidRDefault="006549A7" w:rsidP="00045AF7">
      <w:pPr>
        <w:tabs>
          <w:tab w:val="num" w:pos="-270"/>
        </w:tabs>
      </w:pPr>
    </w:p>
    <w:p w:rsidR="006549A7" w:rsidRDefault="006549A7" w:rsidP="006549A7">
      <w:pPr>
        <w:tabs>
          <w:tab w:val="num" w:pos="-270"/>
        </w:tabs>
      </w:pPr>
      <w:r>
        <w:t>Mit diesem Auftrag unterstreicht ANDRITZ HYDRO erneut die erfolgreiche, langjährige Zusammenarbeit mit</w:t>
      </w:r>
    </w:p>
    <w:p w:rsidR="006549A7" w:rsidRDefault="006549A7" w:rsidP="006549A7">
      <w:pPr>
        <w:tabs>
          <w:tab w:val="num" w:pos="-270"/>
        </w:tabs>
      </w:pPr>
      <w:r>
        <w:t>der Energie Steiermark und die gute Marktposition am österreichischen Wasserkraftwerksmarkt.</w:t>
      </w:r>
    </w:p>
    <w:p w:rsidR="001E54FC" w:rsidRDefault="001E54FC" w:rsidP="006549A7">
      <w:pPr>
        <w:tabs>
          <w:tab w:val="num" w:pos="-270"/>
        </w:tabs>
      </w:pPr>
    </w:p>
    <w:p w:rsidR="001E54FC" w:rsidRPr="00BE0A76" w:rsidRDefault="001E54FC" w:rsidP="001E54FC">
      <w:pPr>
        <w:jc w:val="center"/>
        <w:rPr>
          <w:color w:val="000000"/>
        </w:rPr>
      </w:pPr>
      <w:r w:rsidRPr="00BE0A76">
        <w:rPr>
          <w:color w:val="000000"/>
        </w:rPr>
        <w:t>– Ende –</w:t>
      </w:r>
    </w:p>
    <w:p w:rsidR="001E54FC" w:rsidRDefault="001E54FC" w:rsidP="006549A7">
      <w:pPr>
        <w:tabs>
          <w:tab w:val="num" w:pos="-270"/>
        </w:tabs>
      </w:pPr>
    </w:p>
    <w:p w:rsidR="001E54FC" w:rsidRDefault="001E54FC" w:rsidP="006549A7">
      <w:pPr>
        <w:tabs>
          <w:tab w:val="num" w:pos="-270"/>
        </w:tabs>
      </w:pPr>
    </w:p>
    <w:p w:rsidR="001E54FC" w:rsidRDefault="001E54FC" w:rsidP="006549A7">
      <w:pPr>
        <w:tabs>
          <w:tab w:val="num" w:pos="-270"/>
        </w:tabs>
      </w:pPr>
    </w:p>
    <w:p w:rsidR="001E54FC" w:rsidRDefault="001E54FC">
      <w:pPr>
        <w:spacing w:line="240" w:lineRule="auto"/>
        <w:rPr>
          <w:rFonts w:cs="Arial"/>
          <w:b/>
          <w:sz w:val="18"/>
          <w:szCs w:val="18"/>
          <w:lang w:eastAsia="de-DE"/>
        </w:rPr>
      </w:pPr>
      <w:r>
        <w:rPr>
          <w:rFonts w:cs="Arial"/>
          <w:b/>
          <w:sz w:val="18"/>
          <w:szCs w:val="18"/>
          <w:lang w:eastAsia="de-DE"/>
        </w:rPr>
        <w:br w:type="page"/>
      </w:r>
    </w:p>
    <w:p w:rsidR="001E54FC" w:rsidRDefault="001E54FC" w:rsidP="001E54FC">
      <w:pPr>
        <w:spacing w:line="240" w:lineRule="exact"/>
        <w:rPr>
          <w:rFonts w:cs="Arial"/>
          <w:b/>
          <w:sz w:val="18"/>
          <w:szCs w:val="18"/>
          <w:lang w:eastAsia="de-DE"/>
        </w:rPr>
      </w:pPr>
    </w:p>
    <w:p w:rsidR="001E54FC" w:rsidRDefault="001E54FC" w:rsidP="001E54FC">
      <w:pPr>
        <w:spacing w:line="240" w:lineRule="exact"/>
        <w:rPr>
          <w:rFonts w:cs="Arial"/>
          <w:b/>
          <w:sz w:val="18"/>
          <w:szCs w:val="18"/>
          <w:lang w:eastAsia="de-DE"/>
        </w:rPr>
      </w:pPr>
    </w:p>
    <w:p w:rsidR="001E54FC" w:rsidRDefault="001E54FC" w:rsidP="001E54FC">
      <w:pPr>
        <w:spacing w:line="240" w:lineRule="exact"/>
        <w:rPr>
          <w:rFonts w:cs="Arial"/>
          <w:b/>
          <w:sz w:val="18"/>
          <w:szCs w:val="18"/>
          <w:lang w:eastAsia="de-DE"/>
        </w:rPr>
      </w:pPr>
    </w:p>
    <w:p w:rsidR="001E54FC" w:rsidRPr="00BE0A76" w:rsidRDefault="001E54FC" w:rsidP="001E54FC">
      <w:pPr>
        <w:spacing w:line="240" w:lineRule="exact"/>
        <w:rPr>
          <w:rFonts w:cs="Arial"/>
          <w:b/>
          <w:sz w:val="18"/>
          <w:szCs w:val="18"/>
          <w:lang w:eastAsia="de-DE"/>
        </w:rPr>
      </w:pPr>
      <w:r w:rsidRPr="00BE0A76">
        <w:rPr>
          <w:rFonts w:cs="Arial"/>
          <w:b/>
          <w:sz w:val="18"/>
          <w:szCs w:val="18"/>
          <w:lang w:eastAsia="de-DE"/>
        </w:rPr>
        <w:t>Download Presse-Information</w:t>
      </w:r>
    </w:p>
    <w:p w:rsidR="001E54FC" w:rsidRPr="00BE0A76" w:rsidRDefault="001E54FC" w:rsidP="001E54FC">
      <w:pPr>
        <w:spacing w:line="240" w:lineRule="exact"/>
        <w:rPr>
          <w:rFonts w:cs="Arial"/>
          <w:sz w:val="18"/>
          <w:szCs w:val="18"/>
          <w:lang w:eastAsia="de-DE"/>
        </w:rPr>
      </w:pPr>
      <w:r w:rsidRPr="00BE0A76">
        <w:rPr>
          <w:rFonts w:cs="Arial"/>
          <w:sz w:val="18"/>
          <w:szCs w:val="18"/>
          <w:lang w:eastAsia="de-DE"/>
        </w:rPr>
        <w:t xml:space="preserve">Die Presse-Information können Sie unter </w:t>
      </w:r>
      <w:hyperlink r:id="rId9" w:history="1">
        <w:r w:rsidRPr="00BE0A76">
          <w:rPr>
            <w:rFonts w:cs="Arial"/>
            <w:color w:val="0000FF"/>
            <w:sz w:val="18"/>
            <w:szCs w:val="18"/>
            <w:u w:val="single"/>
            <w:lang w:eastAsia="de-DE"/>
          </w:rPr>
          <w:t>www.andritz.com/news-de</w:t>
        </w:r>
      </w:hyperlink>
      <w:r w:rsidRPr="00BE0A76">
        <w:rPr>
          <w:rFonts w:cs="Arial"/>
          <w:sz w:val="18"/>
          <w:szCs w:val="18"/>
          <w:lang w:eastAsia="de-DE"/>
        </w:rPr>
        <w:t xml:space="preserve"> auf der ANDRITZ-Website herunterladen.</w:t>
      </w:r>
    </w:p>
    <w:p w:rsidR="001E54FC" w:rsidRPr="001E54FC" w:rsidRDefault="001E54FC" w:rsidP="001E54FC">
      <w:pPr>
        <w:pStyle w:val="HTMLPreformatted"/>
        <w:shd w:val="clear" w:color="auto" w:fill="FFFFFF"/>
        <w:spacing w:line="240" w:lineRule="exact"/>
        <w:ind w:right="74"/>
        <w:outlineLvl w:val="0"/>
        <w:rPr>
          <w:rStyle w:val="FollowedHyperlink"/>
          <w:rFonts w:ascii="Arial" w:hAnsi="Arial"/>
          <w:b/>
          <w:snapToGrid/>
          <w:color w:val="000000"/>
          <w:sz w:val="18"/>
          <w:lang w:val="de-AT"/>
        </w:rPr>
      </w:pPr>
    </w:p>
    <w:p w:rsidR="001E54FC" w:rsidRPr="00BE0A76" w:rsidRDefault="001E54FC" w:rsidP="001E54FC">
      <w:pPr>
        <w:pBdr>
          <w:top w:val="nil"/>
          <w:left w:val="nil"/>
          <w:bottom w:val="nil"/>
          <w:right w:val="nil"/>
          <w:between w:val="nil"/>
          <w:bar w:val="nil"/>
        </w:pBdr>
        <w:spacing w:line="240" w:lineRule="exact"/>
        <w:rPr>
          <w:rFonts w:eastAsia="Arial Unicode MS" w:cs="Arial Unicode MS"/>
          <w:b/>
          <w:color w:val="000000"/>
          <w:sz w:val="18"/>
          <w:szCs w:val="18"/>
          <w:u w:color="000000"/>
          <w:bdr w:val="nil"/>
        </w:rPr>
      </w:pPr>
      <w:r w:rsidRPr="00BE0A76">
        <w:rPr>
          <w:rFonts w:eastAsia="Arial Unicode MS" w:cs="Arial Unicode MS"/>
          <w:b/>
          <w:color w:val="000000"/>
          <w:sz w:val="18"/>
          <w:szCs w:val="18"/>
          <w:u w:color="000000"/>
          <w:bdr w:val="nil"/>
        </w:rPr>
        <w:t>Für weitere Informationen wenden Sie sich bitte an:</w:t>
      </w:r>
    </w:p>
    <w:p w:rsidR="001E54FC" w:rsidRPr="001E54FC" w:rsidRDefault="001E54FC" w:rsidP="001E54FC">
      <w:pPr>
        <w:pBdr>
          <w:top w:val="nil"/>
          <w:left w:val="nil"/>
          <w:bottom w:val="nil"/>
          <w:right w:val="nil"/>
          <w:between w:val="nil"/>
          <w:bar w:val="nil"/>
        </w:pBdr>
        <w:spacing w:line="240" w:lineRule="exact"/>
        <w:rPr>
          <w:rFonts w:eastAsia="Arial Unicode MS" w:cs="Arial Unicode MS"/>
          <w:b/>
          <w:color w:val="000000"/>
          <w:sz w:val="18"/>
          <w:szCs w:val="18"/>
          <w:u w:color="000000"/>
          <w:bdr w:val="nil"/>
          <w:lang w:val="en-US"/>
        </w:rPr>
      </w:pPr>
      <w:r w:rsidRPr="001E54FC">
        <w:rPr>
          <w:rFonts w:eastAsia="Arial Unicode MS" w:cs="Arial Unicode MS"/>
          <w:b/>
          <w:color w:val="000000"/>
          <w:sz w:val="18"/>
          <w:szCs w:val="18"/>
          <w:u w:color="000000"/>
          <w:bdr w:val="nil"/>
          <w:lang w:val="en-US"/>
        </w:rPr>
        <w:t>ANDRITZ-GRUPPE</w:t>
      </w:r>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r w:rsidRPr="001E54FC">
        <w:rPr>
          <w:rFonts w:eastAsia="Arial Unicode MS" w:cs="Arial Unicode MS"/>
          <w:color w:val="000000"/>
          <w:sz w:val="18"/>
          <w:szCs w:val="18"/>
          <w:u w:color="000000"/>
          <w:bdr w:val="nil"/>
          <w:lang w:val="en-US"/>
        </w:rPr>
        <w:t>Dr. Michael Buchbauer</w:t>
      </w:r>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r w:rsidRPr="001E54FC">
        <w:rPr>
          <w:rFonts w:eastAsia="Arial Unicode MS" w:cs="Arial Unicode MS"/>
          <w:color w:val="000000"/>
          <w:sz w:val="18"/>
          <w:szCs w:val="18"/>
          <w:u w:color="000000"/>
          <w:bdr w:val="nil"/>
          <w:lang w:val="en-US"/>
        </w:rPr>
        <w:t>Head of Corporate Communications</w:t>
      </w:r>
    </w:p>
    <w:p w:rsid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r w:rsidRPr="001E54FC">
        <w:rPr>
          <w:rFonts w:eastAsia="Arial Unicode MS" w:cs="Arial Unicode MS"/>
          <w:color w:val="000000"/>
          <w:sz w:val="18"/>
          <w:szCs w:val="18"/>
          <w:u w:color="000000"/>
          <w:bdr w:val="nil"/>
          <w:lang w:val="en-US"/>
        </w:rPr>
        <w:t>michael.buchbauer@andritz.com</w:t>
      </w:r>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r w:rsidRPr="001E54FC">
        <w:rPr>
          <w:rFonts w:eastAsia="Arial Unicode MS" w:cs="Arial Unicode MS"/>
          <w:color w:val="000000"/>
          <w:sz w:val="18"/>
          <w:szCs w:val="18"/>
          <w:u w:color="000000"/>
          <w:bdr w:val="nil"/>
          <w:lang w:val="en-US"/>
        </w:rPr>
        <w:t>www.andritz.com</w:t>
      </w:r>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p>
    <w:p w:rsidR="001E54FC" w:rsidRPr="001E54FC" w:rsidRDefault="001E54FC" w:rsidP="001E54FC">
      <w:pPr>
        <w:pBdr>
          <w:top w:val="nil"/>
          <w:left w:val="nil"/>
          <w:bottom w:val="nil"/>
          <w:right w:val="nil"/>
          <w:between w:val="nil"/>
          <w:bar w:val="nil"/>
        </w:pBdr>
        <w:spacing w:line="240" w:lineRule="exact"/>
        <w:rPr>
          <w:rFonts w:eastAsia="Arial Unicode MS" w:cs="Arial Unicode MS"/>
          <w:b/>
          <w:color w:val="000000"/>
          <w:sz w:val="18"/>
          <w:szCs w:val="18"/>
          <w:u w:color="000000"/>
          <w:bdr w:val="nil"/>
          <w:lang w:val="en-US"/>
        </w:rPr>
      </w:pPr>
      <w:r w:rsidRPr="001E54FC">
        <w:rPr>
          <w:rFonts w:eastAsia="Arial Unicode MS" w:cs="Arial Unicode MS"/>
          <w:b/>
          <w:color w:val="000000"/>
          <w:sz w:val="18"/>
          <w:szCs w:val="18"/>
          <w:u w:color="000000"/>
          <w:bdr w:val="nil"/>
          <w:lang w:val="en-US"/>
        </w:rPr>
        <w:t>ANDRITZ HYDRO</w:t>
      </w:r>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r w:rsidRPr="001E54FC">
        <w:rPr>
          <w:rFonts w:eastAsia="Arial Unicode MS" w:cs="Arial Unicode MS"/>
          <w:color w:val="000000"/>
          <w:sz w:val="18"/>
          <w:szCs w:val="18"/>
          <w:u w:color="000000"/>
          <w:bdr w:val="nil"/>
          <w:lang w:val="en-US"/>
        </w:rPr>
        <w:t>DI Alexander Schwab</w:t>
      </w:r>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r w:rsidRPr="001E54FC">
        <w:rPr>
          <w:rFonts w:eastAsia="Arial Unicode MS" w:cs="Arial Unicode MS"/>
          <w:color w:val="000000"/>
          <w:sz w:val="18"/>
          <w:szCs w:val="18"/>
          <w:u w:color="000000"/>
          <w:bdr w:val="nil"/>
          <w:lang w:val="en-US"/>
        </w:rPr>
        <w:t>Market Management &amp; Corporate Communications</w:t>
      </w:r>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r w:rsidRPr="001E54FC">
        <w:rPr>
          <w:rFonts w:eastAsia="Arial Unicode MS" w:cs="Arial Unicode MS"/>
          <w:color w:val="000000"/>
          <w:sz w:val="18"/>
          <w:szCs w:val="18"/>
          <w:u w:color="000000"/>
          <w:bdr w:val="nil"/>
          <w:lang w:val="en-US"/>
        </w:rPr>
        <w:t>alexander.schwab@andritz.com</w:t>
      </w:r>
    </w:p>
    <w:p w:rsidR="001E54FC" w:rsidRPr="001E54FC" w:rsidRDefault="0031058C" w:rsidP="001E54FC">
      <w:pPr>
        <w:pBdr>
          <w:top w:val="nil"/>
          <w:left w:val="nil"/>
          <w:bottom w:val="nil"/>
          <w:right w:val="nil"/>
          <w:between w:val="nil"/>
          <w:bar w:val="nil"/>
        </w:pBdr>
        <w:spacing w:line="240" w:lineRule="exact"/>
        <w:rPr>
          <w:rFonts w:eastAsia="Arial Unicode MS" w:cs="Arial Unicode MS"/>
          <w:sz w:val="18"/>
          <w:szCs w:val="18"/>
          <w:bdr w:val="nil"/>
          <w:lang w:val="en-US"/>
        </w:rPr>
      </w:pPr>
      <w:hyperlink r:id="rId10" w:history="1">
        <w:r w:rsidR="001E54FC" w:rsidRPr="001E54FC">
          <w:rPr>
            <w:rStyle w:val="Hyperlink"/>
            <w:rFonts w:eastAsia="Arial Unicode MS" w:cs="Arial Unicode MS"/>
            <w:color w:val="auto"/>
            <w:sz w:val="18"/>
            <w:szCs w:val="18"/>
            <w:u w:val="none"/>
            <w:bdr w:val="nil"/>
            <w:lang w:val="en-US"/>
          </w:rPr>
          <w:t>www.andritz.com</w:t>
        </w:r>
      </w:hyperlink>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p>
    <w:p w:rsidR="001E54FC" w:rsidRPr="00BE0A76" w:rsidRDefault="001E54FC" w:rsidP="001E54FC">
      <w:pPr>
        <w:spacing w:line="240" w:lineRule="exact"/>
        <w:outlineLvl w:val="0"/>
        <w:rPr>
          <w:b/>
          <w:bCs/>
          <w:sz w:val="18"/>
          <w:szCs w:val="18"/>
        </w:rPr>
      </w:pPr>
      <w:r w:rsidRPr="00BE0A76">
        <w:rPr>
          <w:b/>
          <w:bCs/>
          <w:sz w:val="18"/>
          <w:szCs w:val="18"/>
        </w:rPr>
        <w:t>Die ANDRITZ-GRUPPE</w:t>
      </w:r>
    </w:p>
    <w:p w:rsidR="001E54FC" w:rsidRPr="00BE0A76" w:rsidRDefault="001E54FC" w:rsidP="001E54FC">
      <w:pPr>
        <w:spacing w:line="240" w:lineRule="exact"/>
        <w:rPr>
          <w:sz w:val="18"/>
        </w:rPr>
      </w:pPr>
      <w:r w:rsidRPr="00BE0A76">
        <w:rPr>
          <w:sz w:val="18"/>
        </w:rPr>
        <w:t>ANDRITZ ist einer der weltweit führenden Lieferanten von Anlagen, Ausrüstungen und Serviceleistungen für Wasser-kraftwerke, die Zellstoff- und Papierindustrie, die metallverarbeitende Industrie und Stahlindustrie sowie die kommunale und industrielle Fest-Flüssig-Trennung. Der Hauptsitz des börsennotierten Technologiekonzerns, der weltweit rund 25.500 Mitarbeiter beschäftigt, befindet sich in Graz, Österreich. ANDRITZ betreibt mehr als 250 Standorte weltweit.</w:t>
      </w:r>
    </w:p>
    <w:p w:rsidR="001E54FC" w:rsidRPr="00BE0A76" w:rsidRDefault="001E54FC" w:rsidP="001E54FC">
      <w:pPr>
        <w:spacing w:line="240" w:lineRule="exact"/>
        <w:outlineLvl w:val="0"/>
        <w:rPr>
          <w:sz w:val="18"/>
          <w:szCs w:val="18"/>
        </w:rPr>
      </w:pPr>
    </w:p>
    <w:p w:rsidR="001E54FC" w:rsidRPr="00BE0A76" w:rsidRDefault="001E54FC" w:rsidP="001E54FC">
      <w:pPr>
        <w:pStyle w:val="GB5"/>
        <w:spacing w:line="240" w:lineRule="exact"/>
        <w:jc w:val="left"/>
        <w:rPr>
          <w:b/>
          <w:bCs/>
          <w:sz w:val="18"/>
          <w:szCs w:val="18"/>
          <w:lang w:val="de-AT"/>
        </w:rPr>
      </w:pPr>
      <w:r w:rsidRPr="00BE0A76">
        <w:rPr>
          <w:b/>
          <w:bCs/>
          <w:sz w:val="18"/>
          <w:szCs w:val="18"/>
          <w:lang w:val="de-AT"/>
        </w:rPr>
        <w:t>ANDRITZ HYDRO</w:t>
      </w:r>
    </w:p>
    <w:p w:rsidR="001E54FC" w:rsidRPr="00BE0A76" w:rsidRDefault="001E54FC" w:rsidP="001E54FC">
      <w:pPr>
        <w:spacing w:line="240" w:lineRule="exact"/>
        <w:rPr>
          <w:sz w:val="18"/>
          <w:szCs w:val="18"/>
        </w:rPr>
      </w:pPr>
      <w:r w:rsidRPr="00BE0A76">
        <w:rPr>
          <w:sz w:val="18"/>
          <w:szCs w:val="18"/>
        </w:rPr>
        <w:t>ANDRITZ HYDRO zählt zu den weltweit führenden Anbietern von elektromechanischen Ausrüstungen für Wasserkraftwerke. Mit mehr als 170 Jahren kumulierter Erfahrung und mehr als 30.000 gelieferten Turbinen mit einer Gesamtleistung von rund 420.000 Megawatt liefert der Geschäftsbereich die komplette Produktpalette einschließlich Turbinen, Generatoren und Zusatzausrüstungen aller Typen und Größen: „</w:t>
      </w:r>
      <w:proofErr w:type="spellStart"/>
      <w:r w:rsidRPr="00BE0A76">
        <w:rPr>
          <w:sz w:val="18"/>
          <w:szCs w:val="18"/>
        </w:rPr>
        <w:t>from</w:t>
      </w:r>
      <w:proofErr w:type="spellEnd"/>
      <w:r w:rsidRPr="00BE0A76">
        <w:rPr>
          <w:sz w:val="18"/>
          <w:szCs w:val="18"/>
        </w:rPr>
        <w:t xml:space="preserve"> </w:t>
      </w:r>
      <w:proofErr w:type="spellStart"/>
      <w:r w:rsidRPr="00BE0A76">
        <w:rPr>
          <w:sz w:val="18"/>
          <w:szCs w:val="18"/>
        </w:rPr>
        <w:t>water</w:t>
      </w:r>
      <w:proofErr w:type="spellEnd"/>
      <w:r w:rsidRPr="00BE0A76">
        <w:rPr>
          <w:sz w:val="18"/>
          <w:szCs w:val="18"/>
        </w:rPr>
        <w:t xml:space="preserve"> </w:t>
      </w:r>
      <w:proofErr w:type="spellStart"/>
      <w:r w:rsidRPr="00BE0A76">
        <w:rPr>
          <w:sz w:val="18"/>
          <w:szCs w:val="18"/>
        </w:rPr>
        <w:t>to</w:t>
      </w:r>
      <w:proofErr w:type="spellEnd"/>
      <w:r w:rsidRPr="00BE0A76">
        <w:rPr>
          <w:sz w:val="18"/>
          <w:szCs w:val="18"/>
        </w:rPr>
        <w:t xml:space="preserve"> </w:t>
      </w:r>
      <w:proofErr w:type="spellStart"/>
      <w:r w:rsidRPr="00BE0A76">
        <w:rPr>
          <w:sz w:val="18"/>
          <w:szCs w:val="18"/>
        </w:rPr>
        <w:t>wire</w:t>
      </w:r>
      <w:proofErr w:type="spellEnd"/>
      <w:r w:rsidRPr="00BE0A76">
        <w:rPr>
          <w:sz w:val="18"/>
          <w:szCs w:val="18"/>
        </w:rPr>
        <w:t>“ für die Kleinwasserkraft bis hin zu großen Wasserkraftwerken mit mehr als 800 Megawatt Leistung pro Turbineneinheit. ANDRITZ HYDRO nimmt auch eine führende Position im Wachstumsmarkt der Modernisierung, Erneuerung und Leistungserhöhung bestehender Wasserkraftanlagen ein. Dem Geschäftsbereich zugeordnet sind auch die Bereiche Pumpen (für Wassertransport, Bewässerung landwirtschaftlicher Flächen und Anwendungen in unterschiedlichen Industrien) sowie Turbogeneratoren für thermische Kraftwerke.</w:t>
      </w:r>
    </w:p>
    <w:p w:rsidR="001E54FC" w:rsidRPr="00BE0A76" w:rsidRDefault="001E54FC" w:rsidP="001E54FC">
      <w:pPr>
        <w:spacing w:line="240" w:lineRule="exact"/>
        <w:rPr>
          <w:sz w:val="18"/>
          <w:szCs w:val="18"/>
        </w:rPr>
      </w:pPr>
    </w:p>
    <w:p w:rsidR="001E54FC" w:rsidRDefault="001E54FC" w:rsidP="006549A7">
      <w:pPr>
        <w:tabs>
          <w:tab w:val="num" w:pos="-270"/>
        </w:tabs>
      </w:pPr>
    </w:p>
    <w:sectPr w:rsidR="001E54FC" w:rsidSect="007328A7">
      <w:headerReference w:type="default" r:id="rId11"/>
      <w:headerReference w:type="first" r:id="rId12"/>
      <w:pgSz w:w="11906" w:h="16838" w:code="9"/>
      <w:pgMar w:top="1987" w:right="850" w:bottom="1152" w:left="1411" w:header="850" w:footer="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0CA" w:rsidRDefault="009520CA">
      <w:r>
        <w:separator/>
      </w:r>
    </w:p>
  </w:endnote>
  <w:endnote w:type="continuationSeparator" w:id="0">
    <w:p w:rsidR="009520CA" w:rsidRDefault="00952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0CA" w:rsidRDefault="009520CA">
      <w:r>
        <w:separator/>
      </w:r>
    </w:p>
  </w:footnote>
  <w:footnote w:type="continuationSeparator" w:id="0">
    <w:p w:rsidR="009520CA" w:rsidRDefault="00952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AF7" w:rsidRDefault="0098646C" w:rsidP="00045AF7">
    <w:pPr>
      <w:pStyle w:val="Header"/>
      <w:jc w:val="right"/>
    </w:pPr>
    <w:r>
      <w:rPr>
        <w:noProof/>
      </w:rPr>
      <w:drawing>
        <wp:anchor distT="0" distB="0" distL="114300" distR="114300" simplePos="0" relativeHeight="251658752" behindDoc="0" locked="0" layoutInCell="1" allowOverlap="1" wp14:anchorId="61873583" wp14:editId="1B1CBE3B">
          <wp:simplePos x="0" y="0"/>
          <wp:positionH relativeFrom="column">
            <wp:posOffset>4839970</wp:posOffset>
          </wp:positionH>
          <wp:positionV relativeFrom="paragraph">
            <wp:posOffset>-13335</wp:posOffset>
          </wp:positionV>
          <wp:extent cx="1295400" cy="495300"/>
          <wp:effectExtent l="0" t="0" r="0" b="0"/>
          <wp:wrapNone/>
          <wp:docPr id="12" name="Picture 12" descr=":ANDRITZ-HYDRO-color-office-36mm-b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NDRITZ-HYDRO-color-office-36mm-bpaper.pn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954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5AF7" w:rsidRDefault="00045AF7" w:rsidP="00045AF7">
    <w:pPr>
      <w:pStyle w:val="Header"/>
      <w:jc w:val="right"/>
    </w:pPr>
  </w:p>
  <w:p w:rsidR="00045AF7" w:rsidRDefault="00045AF7" w:rsidP="00045AF7">
    <w:pPr>
      <w:pStyle w:val="Header"/>
      <w:jc w:val="right"/>
    </w:pPr>
  </w:p>
  <w:p w:rsidR="00045AF7" w:rsidRPr="008A6F0F" w:rsidRDefault="00045AF7" w:rsidP="00045AF7">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Pr>
        <w:color w:val="000000"/>
      </w:rPr>
      <w:fldChar w:fldCharType="begin"/>
    </w:r>
    <w:r>
      <w:rPr>
        <w:color w:val="000000"/>
      </w:rPr>
      <w:instrText xml:space="preserve"> PAGE </w:instrText>
    </w:r>
    <w:r>
      <w:rPr>
        <w:color w:val="000000"/>
      </w:rPr>
      <w:fldChar w:fldCharType="separate"/>
    </w:r>
    <w:r w:rsidR="002001BD">
      <w:rPr>
        <w:noProof/>
        <w:color w:val="000000"/>
      </w:rPr>
      <w:t>2</w:t>
    </w:r>
    <w:r>
      <w:rPr>
        <w:color w:val="000000"/>
      </w:rPr>
      <w:fldChar w:fldCharType="end"/>
    </w:r>
    <w:r>
      <w:rPr>
        <w:color w:val="000000"/>
      </w:rPr>
      <w:t xml:space="preserve"> (von </w:t>
    </w:r>
    <w:r>
      <w:rPr>
        <w:color w:val="000000"/>
      </w:rPr>
      <w:fldChar w:fldCharType="begin"/>
    </w:r>
    <w:r>
      <w:rPr>
        <w:color w:val="000000"/>
      </w:rPr>
      <w:instrText xml:space="preserve"> NUMPAGES </w:instrText>
    </w:r>
    <w:r>
      <w:rPr>
        <w:color w:val="000000"/>
      </w:rPr>
      <w:fldChar w:fldCharType="separate"/>
    </w:r>
    <w:r w:rsidR="002001BD">
      <w:rPr>
        <w:noProof/>
        <w:color w:val="000000"/>
      </w:rPr>
      <w:t>2</w:t>
    </w:r>
    <w:r>
      <w:rPr>
        <w:color w:val="000000"/>
      </w:rPr>
      <w:fldChar w:fldCharType="end"/>
    </w:r>
    <w:r>
      <w:rPr>
        <w:color w:val="000000"/>
      </w:rPr>
      <w:t>)</w:t>
    </w:r>
  </w:p>
  <w:p w:rsidR="00045AF7" w:rsidRDefault="00045AF7" w:rsidP="00045AF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AF7" w:rsidRDefault="0098646C" w:rsidP="00045AF7">
    <w:pPr>
      <w:pStyle w:val="Header"/>
      <w:jc w:val="right"/>
    </w:pPr>
    <w:r>
      <w:rPr>
        <w:noProof/>
      </w:rPr>
      <w:drawing>
        <wp:anchor distT="0" distB="0" distL="114300" distR="114300" simplePos="0" relativeHeight="251657728" behindDoc="0" locked="0" layoutInCell="1" allowOverlap="1">
          <wp:simplePos x="0" y="0"/>
          <wp:positionH relativeFrom="column">
            <wp:posOffset>4849495</wp:posOffset>
          </wp:positionH>
          <wp:positionV relativeFrom="paragraph">
            <wp:posOffset>-14605</wp:posOffset>
          </wp:positionV>
          <wp:extent cx="1295400" cy="495300"/>
          <wp:effectExtent l="0" t="0" r="0" b="0"/>
          <wp:wrapNone/>
          <wp:docPr id="11" name="Picture 11" descr=":ANDRITZ-HYDRO-color-office-36mm-b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NDRITZ-HYDRO-color-office-36mm-bpaper.pn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954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5AF7" w:rsidRDefault="0098646C" w:rsidP="00045AF7">
    <w:pPr>
      <w:pStyle w:val="Header"/>
      <w:jc w:val="right"/>
    </w:pPr>
    <w:r>
      <w:rPr>
        <w:noProof/>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2152015</wp:posOffset>
              </wp:positionV>
              <wp:extent cx="215900" cy="1259840"/>
              <wp:effectExtent l="4445" t="0" r="0"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5.35pt;margin-top:169.4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iAifQIAAPwEAAAOAAAAZHJzL2Uyb0RvYy54bWysVNuO0zAQfUfiHyy/d3NReknUdLW3IqQC&#10;KxY+wLWdxsKxje02XRD/zthpuy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" fillcolor="#006eb4" stroked="f">
              <w10:wrap anchorx="page" anchory="page"/>
              <w10:anchorlock/>
            </v:rect>
          </w:pict>
        </mc:Fallback>
      </mc:AlternateContent>
    </w:r>
  </w:p>
  <w:p w:rsidR="00045AF7" w:rsidRDefault="00045AF7" w:rsidP="00045A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013EF05A">
      <w:start w:val="1"/>
      <w:numFmt w:val="bullet"/>
      <w:lvlText w:val=""/>
      <w:lvlJc w:val="left"/>
      <w:pPr>
        <w:tabs>
          <w:tab w:val="num" w:pos="284"/>
        </w:tabs>
        <w:ind w:left="284" w:hanging="284"/>
      </w:pPr>
      <w:rPr>
        <w:rFonts w:ascii="Wingdings" w:hAnsi="Wingdings" w:hint="default"/>
      </w:rPr>
    </w:lvl>
    <w:lvl w:ilvl="1" w:tplc="6284E6FC">
      <w:start w:val="1"/>
      <w:numFmt w:val="bullet"/>
      <w:lvlText w:val="o"/>
      <w:lvlJc w:val="left"/>
      <w:pPr>
        <w:tabs>
          <w:tab w:val="num" w:pos="1440"/>
        </w:tabs>
        <w:ind w:left="1440" w:hanging="360"/>
      </w:pPr>
      <w:rPr>
        <w:rFonts w:ascii="Courier New" w:hAnsi="Courier New" w:cs="Courier New" w:hint="default"/>
      </w:rPr>
    </w:lvl>
    <w:lvl w:ilvl="2" w:tplc="F5CC34F0">
      <w:start w:val="1"/>
      <w:numFmt w:val="bullet"/>
      <w:lvlText w:val=""/>
      <w:lvlJc w:val="left"/>
      <w:pPr>
        <w:tabs>
          <w:tab w:val="num" w:pos="2160"/>
        </w:tabs>
        <w:ind w:left="2160" w:hanging="360"/>
      </w:pPr>
      <w:rPr>
        <w:rFonts w:ascii="Wingdings" w:hAnsi="Wingdings" w:hint="default"/>
      </w:rPr>
    </w:lvl>
    <w:lvl w:ilvl="3" w:tplc="5E80CDDC" w:tentative="1">
      <w:start w:val="1"/>
      <w:numFmt w:val="bullet"/>
      <w:lvlText w:val=""/>
      <w:lvlJc w:val="left"/>
      <w:pPr>
        <w:tabs>
          <w:tab w:val="num" w:pos="2880"/>
        </w:tabs>
        <w:ind w:left="2880" w:hanging="360"/>
      </w:pPr>
      <w:rPr>
        <w:rFonts w:ascii="Symbol" w:hAnsi="Symbol" w:hint="default"/>
      </w:rPr>
    </w:lvl>
    <w:lvl w:ilvl="4" w:tplc="0DAE08D2" w:tentative="1">
      <w:start w:val="1"/>
      <w:numFmt w:val="bullet"/>
      <w:lvlText w:val="o"/>
      <w:lvlJc w:val="left"/>
      <w:pPr>
        <w:tabs>
          <w:tab w:val="num" w:pos="3600"/>
        </w:tabs>
        <w:ind w:left="3600" w:hanging="360"/>
      </w:pPr>
      <w:rPr>
        <w:rFonts w:ascii="Courier New" w:hAnsi="Courier New" w:cs="Courier New" w:hint="default"/>
      </w:rPr>
    </w:lvl>
    <w:lvl w:ilvl="5" w:tplc="DA822C50" w:tentative="1">
      <w:start w:val="1"/>
      <w:numFmt w:val="bullet"/>
      <w:lvlText w:val=""/>
      <w:lvlJc w:val="left"/>
      <w:pPr>
        <w:tabs>
          <w:tab w:val="num" w:pos="4320"/>
        </w:tabs>
        <w:ind w:left="4320" w:hanging="360"/>
      </w:pPr>
      <w:rPr>
        <w:rFonts w:ascii="Wingdings" w:hAnsi="Wingdings" w:hint="default"/>
      </w:rPr>
    </w:lvl>
    <w:lvl w:ilvl="6" w:tplc="6A128A6E" w:tentative="1">
      <w:start w:val="1"/>
      <w:numFmt w:val="bullet"/>
      <w:lvlText w:val=""/>
      <w:lvlJc w:val="left"/>
      <w:pPr>
        <w:tabs>
          <w:tab w:val="num" w:pos="5040"/>
        </w:tabs>
        <w:ind w:left="5040" w:hanging="360"/>
      </w:pPr>
      <w:rPr>
        <w:rFonts w:ascii="Symbol" w:hAnsi="Symbol" w:hint="default"/>
      </w:rPr>
    </w:lvl>
    <w:lvl w:ilvl="7" w:tplc="3EEE7A6C" w:tentative="1">
      <w:start w:val="1"/>
      <w:numFmt w:val="bullet"/>
      <w:lvlText w:val="o"/>
      <w:lvlJc w:val="left"/>
      <w:pPr>
        <w:tabs>
          <w:tab w:val="num" w:pos="5760"/>
        </w:tabs>
        <w:ind w:left="5760" w:hanging="360"/>
      </w:pPr>
      <w:rPr>
        <w:rFonts w:ascii="Courier New" w:hAnsi="Courier New" w:cs="Courier New" w:hint="default"/>
      </w:rPr>
    </w:lvl>
    <w:lvl w:ilvl="8" w:tplc="DFB23A22"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A6129398">
      <w:start w:val="1"/>
      <w:numFmt w:val="bullet"/>
      <w:lvlText w:val=""/>
      <w:lvlJc w:val="left"/>
      <w:pPr>
        <w:tabs>
          <w:tab w:val="num" w:pos="568"/>
        </w:tabs>
        <w:ind w:left="568" w:hanging="284"/>
      </w:pPr>
      <w:rPr>
        <w:rFonts w:ascii="Wingdings" w:hAnsi="Wingdings" w:hint="default"/>
        <w:color w:val="000000"/>
        <w:sz w:val="16"/>
        <w:szCs w:val="16"/>
      </w:rPr>
    </w:lvl>
    <w:lvl w:ilvl="1" w:tplc="C14070FC">
      <w:start w:val="1"/>
      <w:numFmt w:val="bullet"/>
      <w:lvlText w:val=""/>
      <w:lvlJc w:val="left"/>
      <w:pPr>
        <w:tabs>
          <w:tab w:val="num" w:pos="851"/>
        </w:tabs>
        <w:ind w:left="851" w:hanging="284"/>
      </w:pPr>
      <w:rPr>
        <w:rFonts w:ascii="Wingdings" w:hAnsi="Wingdings" w:hint="default"/>
        <w:color w:val="000000"/>
        <w:sz w:val="12"/>
        <w:szCs w:val="16"/>
      </w:rPr>
    </w:lvl>
    <w:lvl w:ilvl="2" w:tplc="FF8E9212" w:tentative="1">
      <w:start w:val="1"/>
      <w:numFmt w:val="bullet"/>
      <w:lvlText w:val=""/>
      <w:lvlJc w:val="left"/>
      <w:pPr>
        <w:tabs>
          <w:tab w:val="num" w:pos="2444"/>
        </w:tabs>
        <w:ind w:left="2444" w:hanging="360"/>
      </w:pPr>
      <w:rPr>
        <w:rFonts w:ascii="Wingdings" w:hAnsi="Wingdings" w:hint="default"/>
      </w:rPr>
    </w:lvl>
    <w:lvl w:ilvl="3" w:tplc="40B6117E" w:tentative="1">
      <w:start w:val="1"/>
      <w:numFmt w:val="bullet"/>
      <w:lvlText w:val=""/>
      <w:lvlJc w:val="left"/>
      <w:pPr>
        <w:tabs>
          <w:tab w:val="num" w:pos="3164"/>
        </w:tabs>
        <w:ind w:left="3164" w:hanging="360"/>
      </w:pPr>
      <w:rPr>
        <w:rFonts w:ascii="Symbol" w:hAnsi="Symbol" w:hint="default"/>
      </w:rPr>
    </w:lvl>
    <w:lvl w:ilvl="4" w:tplc="70DC184A" w:tentative="1">
      <w:start w:val="1"/>
      <w:numFmt w:val="bullet"/>
      <w:lvlText w:val="o"/>
      <w:lvlJc w:val="left"/>
      <w:pPr>
        <w:tabs>
          <w:tab w:val="num" w:pos="3884"/>
        </w:tabs>
        <w:ind w:left="3884" w:hanging="360"/>
      </w:pPr>
      <w:rPr>
        <w:rFonts w:ascii="Courier New" w:hAnsi="Courier New" w:cs="Courier New" w:hint="default"/>
      </w:rPr>
    </w:lvl>
    <w:lvl w:ilvl="5" w:tplc="27648314" w:tentative="1">
      <w:start w:val="1"/>
      <w:numFmt w:val="bullet"/>
      <w:lvlText w:val=""/>
      <w:lvlJc w:val="left"/>
      <w:pPr>
        <w:tabs>
          <w:tab w:val="num" w:pos="4604"/>
        </w:tabs>
        <w:ind w:left="4604" w:hanging="360"/>
      </w:pPr>
      <w:rPr>
        <w:rFonts w:ascii="Wingdings" w:hAnsi="Wingdings" w:hint="default"/>
      </w:rPr>
    </w:lvl>
    <w:lvl w:ilvl="6" w:tplc="04907072" w:tentative="1">
      <w:start w:val="1"/>
      <w:numFmt w:val="bullet"/>
      <w:lvlText w:val=""/>
      <w:lvlJc w:val="left"/>
      <w:pPr>
        <w:tabs>
          <w:tab w:val="num" w:pos="5324"/>
        </w:tabs>
        <w:ind w:left="5324" w:hanging="360"/>
      </w:pPr>
      <w:rPr>
        <w:rFonts w:ascii="Symbol" w:hAnsi="Symbol" w:hint="default"/>
      </w:rPr>
    </w:lvl>
    <w:lvl w:ilvl="7" w:tplc="67267C86" w:tentative="1">
      <w:start w:val="1"/>
      <w:numFmt w:val="bullet"/>
      <w:lvlText w:val="o"/>
      <w:lvlJc w:val="left"/>
      <w:pPr>
        <w:tabs>
          <w:tab w:val="num" w:pos="6044"/>
        </w:tabs>
        <w:ind w:left="6044" w:hanging="360"/>
      </w:pPr>
      <w:rPr>
        <w:rFonts w:ascii="Courier New" w:hAnsi="Courier New" w:cs="Courier New" w:hint="default"/>
      </w:rPr>
    </w:lvl>
    <w:lvl w:ilvl="8" w:tplc="C83C5D0E"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3514A8CE">
      <w:start w:val="1"/>
      <w:numFmt w:val="bullet"/>
      <w:lvlText w:val=""/>
      <w:lvlJc w:val="left"/>
      <w:pPr>
        <w:tabs>
          <w:tab w:val="num" w:pos="284"/>
        </w:tabs>
        <w:ind w:left="284" w:hanging="284"/>
      </w:pPr>
      <w:rPr>
        <w:rFonts w:ascii="Wingdings" w:hAnsi="Wingdings" w:hint="default"/>
      </w:rPr>
    </w:lvl>
    <w:lvl w:ilvl="1" w:tplc="589841A8" w:tentative="1">
      <w:start w:val="1"/>
      <w:numFmt w:val="bullet"/>
      <w:lvlText w:val="o"/>
      <w:lvlJc w:val="left"/>
      <w:pPr>
        <w:tabs>
          <w:tab w:val="num" w:pos="1440"/>
        </w:tabs>
        <w:ind w:left="1440" w:hanging="360"/>
      </w:pPr>
      <w:rPr>
        <w:rFonts w:ascii="Courier New" w:hAnsi="Courier New" w:cs="Courier New" w:hint="default"/>
      </w:rPr>
    </w:lvl>
    <w:lvl w:ilvl="2" w:tplc="2BE420C8" w:tentative="1">
      <w:start w:val="1"/>
      <w:numFmt w:val="bullet"/>
      <w:lvlText w:val=""/>
      <w:lvlJc w:val="left"/>
      <w:pPr>
        <w:tabs>
          <w:tab w:val="num" w:pos="2160"/>
        </w:tabs>
        <w:ind w:left="2160" w:hanging="360"/>
      </w:pPr>
      <w:rPr>
        <w:rFonts w:ascii="Wingdings" w:hAnsi="Wingdings" w:hint="default"/>
      </w:rPr>
    </w:lvl>
    <w:lvl w:ilvl="3" w:tplc="04629A9E" w:tentative="1">
      <w:start w:val="1"/>
      <w:numFmt w:val="bullet"/>
      <w:lvlText w:val=""/>
      <w:lvlJc w:val="left"/>
      <w:pPr>
        <w:tabs>
          <w:tab w:val="num" w:pos="2880"/>
        </w:tabs>
        <w:ind w:left="2880" w:hanging="360"/>
      </w:pPr>
      <w:rPr>
        <w:rFonts w:ascii="Symbol" w:hAnsi="Symbol" w:hint="default"/>
      </w:rPr>
    </w:lvl>
    <w:lvl w:ilvl="4" w:tplc="128AB6B2" w:tentative="1">
      <w:start w:val="1"/>
      <w:numFmt w:val="bullet"/>
      <w:lvlText w:val="o"/>
      <w:lvlJc w:val="left"/>
      <w:pPr>
        <w:tabs>
          <w:tab w:val="num" w:pos="3600"/>
        </w:tabs>
        <w:ind w:left="3600" w:hanging="360"/>
      </w:pPr>
      <w:rPr>
        <w:rFonts w:ascii="Courier New" w:hAnsi="Courier New" w:cs="Courier New" w:hint="default"/>
      </w:rPr>
    </w:lvl>
    <w:lvl w:ilvl="5" w:tplc="738C3546" w:tentative="1">
      <w:start w:val="1"/>
      <w:numFmt w:val="bullet"/>
      <w:lvlText w:val=""/>
      <w:lvlJc w:val="left"/>
      <w:pPr>
        <w:tabs>
          <w:tab w:val="num" w:pos="4320"/>
        </w:tabs>
        <w:ind w:left="4320" w:hanging="360"/>
      </w:pPr>
      <w:rPr>
        <w:rFonts w:ascii="Wingdings" w:hAnsi="Wingdings" w:hint="default"/>
      </w:rPr>
    </w:lvl>
    <w:lvl w:ilvl="6" w:tplc="140433A6" w:tentative="1">
      <w:start w:val="1"/>
      <w:numFmt w:val="bullet"/>
      <w:lvlText w:val=""/>
      <w:lvlJc w:val="left"/>
      <w:pPr>
        <w:tabs>
          <w:tab w:val="num" w:pos="5040"/>
        </w:tabs>
        <w:ind w:left="5040" w:hanging="360"/>
      </w:pPr>
      <w:rPr>
        <w:rFonts w:ascii="Symbol" w:hAnsi="Symbol" w:hint="default"/>
      </w:rPr>
    </w:lvl>
    <w:lvl w:ilvl="7" w:tplc="BA889846" w:tentative="1">
      <w:start w:val="1"/>
      <w:numFmt w:val="bullet"/>
      <w:lvlText w:val="o"/>
      <w:lvlJc w:val="left"/>
      <w:pPr>
        <w:tabs>
          <w:tab w:val="num" w:pos="5760"/>
        </w:tabs>
        <w:ind w:left="5760" w:hanging="360"/>
      </w:pPr>
      <w:rPr>
        <w:rFonts w:ascii="Courier New" w:hAnsi="Courier New" w:cs="Courier New" w:hint="default"/>
      </w:rPr>
    </w:lvl>
    <w:lvl w:ilvl="8" w:tplc="1A5E0CB4"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472E34F0">
      <w:start w:val="1"/>
      <w:numFmt w:val="bullet"/>
      <w:lvlText w:val=""/>
      <w:lvlJc w:val="left"/>
      <w:pPr>
        <w:tabs>
          <w:tab w:val="num" w:pos="284"/>
        </w:tabs>
        <w:ind w:left="284" w:hanging="284"/>
      </w:pPr>
      <w:rPr>
        <w:rFonts w:ascii="Wingdings" w:hAnsi="Wingdings" w:hint="default"/>
        <w:color w:val="000000"/>
        <w:sz w:val="12"/>
      </w:rPr>
    </w:lvl>
    <w:lvl w:ilvl="1" w:tplc="69C05034">
      <w:start w:val="1"/>
      <w:numFmt w:val="bullet"/>
      <w:lvlText w:val="o"/>
      <w:lvlJc w:val="left"/>
      <w:pPr>
        <w:tabs>
          <w:tab w:val="num" w:pos="1440"/>
        </w:tabs>
        <w:ind w:left="1440" w:hanging="360"/>
      </w:pPr>
      <w:rPr>
        <w:rFonts w:ascii="Courier New" w:hAnsi="Courier New" w:cs="Courier New" w:hint="default"/>
      </w:rPr>
    </w:lvl>
    <w:lvl w:ilvl="2" w:tplc="65946784">
      <w:start w:val="1"/>
      <w:numFmt w:val="bullet"/>
      <w:lvlText w:val=""/>
      <w:lvlJc w:val="left"/>
      <w:pPr>
        <w:tabs>
          <w:tab w:val="num" w:pos="2160"/>
        </w:tabs>
        <w:ind w:left="2160" w:hanging="360"/>
      </w:pPr>
      <w:rPr>
        <w:rFonts w:ascii="Wingdings" w:hAnsi="Wingdings" w:hint="default"/>
      </w:rPr>
    </w:lvl>
    <w:lvl w:ilvl="3" w:tplc="C172EA8A">
      <w:start w:val="1"/>
      <w:numFmt w:val="bullet"/>
      <w:lvlText w:val=""/>
      <w:lvlJc w:val="left"/>
      <w:pPr>
        <w:tabs>
          <w:tab w:val="num" w:pos="2880"/>
        </w:tabs>
        <w:ind w:left="2880" w:hanging="360"/>
      </w:pPr>
      <w:rPr>
        <w:rFonts w:ascii="Symbol" w:hAnsi="Symbol" w:hint="default"/>
      </w:rPr>
    </w:lvl>
    <w:lvl w:ilvl="4" w:tplc="4830CC78" w:tentative="1">
      <w:start w:val="1"/>
      <w:numFmt w:val="bullet"/>
      <w:lvlText w:val="o"/>
      <w:lvlJc w:val="left"/>
      <w:pPr>
        <w:tabs>
          <w:tab w:val="num" w:pos="3600"/>
        </w:tabs>
        <w:ind w:left="3600" w:hanging="360"/>
      </w:pPr>
      <w:rPr>
        <w:rFonts w:ascii="Courier New" w:hAnsi="Courier New" w:cs="Courier New" w:hint="default"/>
      </w:rPr>
    </w:lvl>
    <w:lvl w:ilvl="5" w:tplc="9796BE76" w:tentative="1">
      <w:start w:val="1"/>
      <w:numFmt w:val="bullet"/>
      <w:lvlText w:val=""/>
      <w:lvlJc w:val="left"/>
      <w:pPr>
        <w:tabs>
          <w:tab w:val="num" w:pos="4320"/>
        </w:tabs>
        <w:ind w:left="4320" w:hanging="360"/>
      </w:pPr>
      <w:rPr>
        <w:rFonts w:ascii="Wingdings" w:hAnsi="Wingdings" w:hint="default"/>
      </w:rPr>
    </w:lvl>
    <w:lvl w:ilvl="6" w:tplc="54D26DEE" w:tentative="1">
      <w:start w:val="1"/>
      <w:numFmt w:val="bullet"/>
      <w:lvlText w:val=""/>
      <w:lvlJc w:val="left"/>
      <w:pPr>
        <w:tabs>
          <w:tab w:val="num" w:pos="5040"/>
        </w:tabs>
        <w:ind w:left="5040" w:hanging="360"/>
      </w:pPr>
      <w:rPr>
        <w:rFonts w:ascii="Symbol" w:hAnsi="Symbol" w:hint="default"/>
      </w:rPr>
    </w:lvl>
    <w:lvl w:ilvl="7" w:tplc="BDAC1A38" w:tentative="1">
      <w:start w:val="1"/>
      <w:numFmt w:val="bullet"/>
      <w:lvlText w:val="o"/>
      <w:lvlJc w:val="left"/>
      <w:pPr>
        <w:tabs>
          <w:tab w:val="num" w:pos="5760"/>
        </w:tabs>
        <w:ind w:left="5760" w:hanging="360"/>
      </w:pPr>
      <w:rPr>
        <w:rFonts w:ascii="Courier New" w:hAnsi="Courier New" w:cs="Courier New" w:hint="default"/>
      </w:rPr>
    </w:lvl>
    <w:lvl w:ilvl="8" w:tplc="3D4E6618" w:tentative="1">
      <w:start w:val="1"/>
      <w:numFmt w:val="bullet"/>
      <w:lvlText w:val=""/>
      <w:lvlJc w:val="left"/>
      <w:pPr>
        <w:tabs>
          <w:tab w:val="num" w:pos="6480"/>
        </w:tabs>
        <w:ind w:left="6480" w:hanging="360"/>
      </w:pPr>
      <w:rPr>
        <w:rFonts w:ascii="Wingdings" w:hAnsi="Wingdings" w:hint="default"/>
      </w:rPr>
    </w:lvl>
  </w:abstractNum>
  <w:abstractNum w:abstractNumId="9">
    <w:nsid w:val="281E4C30"/>
    <w:multiLevelType w:val="hybridMultilevel"/>
    <w:tmpl w:val="08BC7DE2"/>
    <w:lvl w:ilvl="0" w:tplc="6A34A65A">
      <w:start w:val="1"/>
      <w:numFmt w:val="bullet"/>
      <w:lvlText w:val=""/>
      <w:lvlJc w:val="left"/>
      <w:pPr>
        <w:tabs>
          <w:tab w:val="num" w:pos="284"/>
        </w:tabs>
        <w:ind w:left="284" w:hanging="284"/>
      </w:pPr>
      <w:rPr>
        <w:rFonts w:ascii="Wingdings" w:hAnsi="Wingdings" w:hint="default"/>
        <w:sz w:val="16"/>
      </w:rPr>
    </w:lvl>
    <w:lvl w:ilvl="1" w:tplc="5FE8C000" w:tentative="1">
      <w:start w:val="1"/>
      <w:numFmt w:val="bullet"/>
      <w:lvlText w:val="o"/>
      <w:lvlJc w:val="left"/>
      <w:pPr>
        <w:tabs>
          <w:tab w:val="num" w:pos="1440"/>
        </w:tabs>
        <w:ind w:left="1440" w:hanging="360"/>
      </w:pPr>
      <w:rPr>
        <w:rFonts w:ascii="Courier New" w:hAnsi="Courier New" w:cs="Courier New" w:hint="default"/>
      </w:rPr>
    </w:lvl>
    <w:lvl w:ilvl="2" w:tplc="7A383F32" w:tentative="1">
      <w:start w:val="1"/>
      <w:numFmt w:val="bullet"/>
      <w:lvlText w:val=""/>
      <w:lvlJc w:val="left"/>
      <w:pPr>
        <w:tabs>
          <w:tab w:val="num" w:pos="2160"/>
        </w:tabs>
        <w:ind w:left="2160" w:hanging="360"/>
      </w:pPr>
      <w:rPr>
        <w:rFonts w:ascii="Wingdings" w:hAnsi="Wingdings" w:hint="default"/>
      </w:rPr>
    </w:lvl>
    <w:lvl w:ilvl="3" w:tplc="E94E139A" w:tentative="1">
      <w:start w:val="1"/>
      <w:numFmt w:val="bullet"/>
      <w:lvlText w:val=""/>
      <w:lvlJc w:val="left"/>
      <w:pPr>
        <w:tabs>
          <w:tab w:val="num" w:pos="2880"/>
        </w:tabs>
        <w:ind w:left="2880" w:hanging="360"/>
      </w:pPr>
      <w:rPr>
        <w:rFonts w:ascii="Symbol" w:hAnsi="Symbol" w:hint="default"/>
      </w:rPr>
    </w:lvl>
    <w:lvl w:ilvl="4" w:tplc="4412B4A2" w:tentative="1">
      <w:start w:val="1"/>
      <w:numFmt w:val="bullet"/>
      <w:lvlText w:val="o"/>
      <w:lvlJc w:val="left"/>
      <w:pPr>
        <w:tabs>
          <w:tab w:val="num" w:pos="3600"/>
        </w:tabs>
        <w:ind w:left="3600" w:hanging="360"/>
      </w:pPr>
      <w:rPr>
        <w:rFonts w:ascii="Courier New" w:hAnsi="Courier New" w:cs="Courier New" w:hint="default"/>
      </w:rPr>
    </w:lvl>
    <w:lvl w:ilvl="5" w:tplc="42BA368C" w:tentative="1">
      <w:start w:val="1"/>
      <w:numFmt w:val="bullet"/>
      <w:lvlText w:val=""/>
      <w:lvlJc w:val="left"/>
      <w:pPr>
        <w:tabs>
          <w:tab w:val="num" w:pos="4320"/>
        </w:tabs>
        <w:ind w:left="4320" w:hanging="360"/>
      </w:pPr>
      <w:rPr>
        <w:rFonts w:ascii="Wingdings" w:hAnsi="Wingdings" w:hint="default"/>
      </w:rPr>
    </w:lvl>
    <w:lvl w:ilvl="6" w:tplc="015C73A4" w:tentative="1">
      <w:start w:val="1"/>
      <w:numFmt w:val="bullet"/>
      <w:lvlText w:val=""/>
      <w:lvlJc w:val="left"/>
      <w:pPr>
        <w:tabs>
          <w:tab w:val="num" w:pos="5040"/>
        </w:tabs>
        <w:ind w:left="5040" w:hanging="360"/>
      </w:pPr>
      <w:rPr>
        <w:rFonts w:ascii="Symbol" w:hAnsi="Symbol" w:hint="default"/>
      </w:rPr>
    </w:lvl>
    <w:lvl w:ilvl="7" w:tplc="EC809000" w:tentative="1">
      <w:start w:val="1"/>
      <w:numFmt w:val="bullet"/>
      <w:lvlText w:val="o"/>
      <w:lvlJc w:val="left"/>
      <w:pPr>
        <w:tabs>
          <w:tab w:val="num" w:pos="5760"/>
        </w:tabs>
        <w:ind w:left="5760" w:hanging="360"/>
      </w:pPr>
      <w:rPr>
        <w:rFonts w:ascii="Courier New" w:hAnsi="Courier New" w:cs="Courier New" w:hint="default"/>
      </w:rPr>
    </w:lvl>
    <w:lvl w:ilvl="8" w:tplc="C1D6B58E" w:tentative="1">
      <w:start w:val="1"/>
      <w:numFmt w:val="bullet"/>
      <w:lvlText w:val=""/>
      <w:lvlJc w:val="left"/>
      <w:pPr>
        <w:tabs>
          <w:tab w:val="num" w:pos="6480"/>
        </w:tabs>
        <w:ind w:left="6480" w:hanging="360"/>
      </w:pPr>
      <w:rPr>
        <w:rFonts w:ascii="Wingdings" w:hAnsi="Wingdings" w:hint="default"/>
      </w:rPr>
    </w:lvl>
  </w:abstractNum>
  <w:abstractNum w:abstractNumId="10">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4E209C2"/>
    <w:multiLevelType w:val="hybridMultilevel"/>
    <w:tmpl w:val="FC2266B2"/>
    <w:lvl w:ilvl="0" w:tplc="E514C3BE">
      <w:start w:val="1"/>
      <w:numFmt w:val="bullet"/>
      <w:lvlText w:val=""/>
      <w:lvlJc w:val="left"/>
      <w:pPr>
        <w:tabs>
          <w:tab w:val="num" w:pos="284"/>
        </w:tabs>
        <w:ind w:left="284" w:hanging="284"/>
      </w:pPr>
      <w:rPr>
        <w:rFonts w:ascii="Wingdings" w:hAnsi="Wingdings" w:hint="default"/>
        <w:sz w:val="16"/>
      </w:rPr>
    </w:lvl>
    <w:lvl w:ilvl="1" w:tplc="C310B2DC" w:tentative="1">
      <w:start w:val="1"/>
      <w:numFmt w:val="bullet"/>
      <w:lvlText w:val="o"/>
      <w:lvlJc w:val="left"/>
      <w:pPr>
        <w:tabs>
          <w:tab w:val="num" w:pos="1440"/>
        </w:tabs>
        <w:ind w:left="1440" w:hanging="360"/>
      </w:pPr>
      <w:rPr>
        <w:rFonts w:ascii="Courier New" w:hAnsi="Courier New" w:cs="Courier New" w:hint="default"/>
      </w:rPr>
    </w:lvl>
    <w:lvl w:ilvl="2" w:tplc="4442F6D6" w:tentative="1">
      <w:start w:val="1"/>
      <w:numFmt w:val="bullet"/>
      <w:lvlText w:val=""/>
      <w:lvlJc w:val="left"/>
      <w:pPr>
        <w:tabs>
          <w:tab w:val="num" w:pos="2160"/>
        </w:tabs>
        <w:ind w:left="2160" w:hanging="360"/>
      </w:pPr>
      <w:rPr>
        <w:rFonts w:ascii="Wingdings" w:hAnsi="Wingdings" w:hint="default"/>
      </w:rPr>
    </w:lvl>
    <w:lvl w:ilvl="3" w:tplc="19705686" w:tentative="1">
      <w:start w:val="1"/>
      <w:numFmt w:val="bullet"/>
      <w:lvlText w:val=""/>
      <w:lvlJc w:val="left"/>
      <w:pPr>
        <w:tabs>
          <w:tab w:val="num" w:pos="2880"/>
        </w:tabs>
        <w:ind w:left="2880" w:hanging="360"/>
      </w:pPr>
      <w:rPr>
        <w:rFonts w:ascii="Symbol" w:hAnsi="Symbol" w:hint="default"/>
      </w:rPr>
    </w:lvl>
    <w:lvl w:ilvl="4" w:tplc="C5049E5E" w:tentative="1">
      <w:start w:val="1"/>
      <w:numFmt w:val="bullet"/>
      <w:lvlText w:val="o"/>
      <w:lvlJc w:val="left"/>
      <w:pPr>
        <w:tabs>
          <w:tab w:val="num" w:pos="3600"/>
        </w:tabs>
        <w:ind w:left="3600" w:hanging="360"/>
      </w:pPr>
      <w:rPr>
        <w:rFonts w:ascii="Courier New" w:hAnsi="Courier New" w:cs="Courier New" w:hint="default"/>
      </w:rPr>
    </w:lvl>
    <w:lvl w:ilvl="5" w:tplc="1F72CE4C" w:tentative="1">
      <w:start w:val="1"/>
      <w:numFmt w:val="bullet"/>
      <w:lvlText w:val=""/>
      <w:lvlJc w:val="left"/>
      <w:pPr>
        <w:tabs>
          <w:tab w:val="num" w:pos="4320"/>
        </w:tabs>
        <w:ind w:left="4320" w:hanging="360"/>
      </w:pPr>
      <w:rPr>
        <w:rFonts w:ascii="Wingdings" w:hAnsi="Wingdings" w:hint="default"/>
      </w:rPr>
    </w:lvl>
    <w:lvl w:ilvl="6" w:tplc="D4B27206" w:tentative="1">
      <w:start w:val="1"/>
      <w:numFmt w:val="bullet"/>
      <w:lvlText w:val=""/>
      <w:lvlJc w:val="left"/>
      <w:pPr>
        <w:tabs>
          <w:tab w:val="num" w:pos="5040"/>
        </w:tabs>
        <w:ind w:left="5040" w:hanging="360"/>
      </w:pPr>
      <w:rPr>
        <w:rFonts w:ascii="Symbol" w:hAnsi="Symbol" w:hint="default"/>
      </w:rPr>
    </w:lvl>
    <w:lvl w:ilvl="7" w:tplc="F0E2BECE" w:tentative="1">
      <w:start w:val="1"/>
      <w:numFmt w:val="bullet"/>
      <w:lvlText w:val="o"/>
      <w:lvlJc w:val="left"/>
      <w:pPr>
        <w:tabs>
          <w:tab w:val="num" w:pos="5760"/>
        </w:tabs>
        <w:ind w:left="5760" w:hanging="360"/>
      </w:pPr>
      <w:rPr>
        <w:rFonts w:ascii="Courier New" w:hAnsi="Courier New" w:cs="Courier New" w:hint="default"/>
      </w:rPr>
    </w:lvl>
    <w:lvl w:ilvl="8" w:tplc="8FD43628" w:tentative="1">
      <w:start w:val="1"/>
      <w:numFmt w:val="bullet"/>
      <w:lvlText w:val=""/>
      <w:lvlJc w:val="left"/>
      <w:pPr>
        <w:tabs>
          <w:tab w:val="num" w:pos="6480"/>
        </w:tabs>
        <w:ind w:left="6480" w:hanging="360"/>
      </w:pPr>
      <w:rPr>
        <w:rFonts w:ascii="Wingdings" w:hAnsi="Wingdings" w:hint="default"/>
      </w:rPr>
    </w:lvl>
  </w:abstractNum>
  <w:abstractNum w:abstractNumId="15">
    <w:nsid w:val="37382F2E"/>
    <w:multiLevelType w:val="hybridMultilevel"/>
    <w:tmpl w:val="33165B7C"/>
    <w:lvl w:ilvl="0" w:tplc="E2A67B46">
      <w:start w:val="1"/>
      <w:numFmt w:val="bullet"/>
      <w:lvlText w:val=""/>
      <w:lvlJc w:val="left"/>
      <w:pPr>
        <w:tabs>
          <w:tab w:val="num" w:pos="568"/>
        </w:tabs>
        <w:ind w:left="568" w:hanging="284"/>
      </w:pPr>
      <w:rPr>
        <w:rFonts w:ascii="Wingdings" w:hAnsi="Wingdings" w:hint="default"/>
        <w:color w:val="000000"/>
        <w:sz w:val="16"/>
        <w:szCs w:val="16"/>
      </w:rPr>
    </w:lvl>
    <w:lvl w:ilvl="1" w:tplc="C17C2C52">
      <w:start w:val="1"/>
      <w:numFmt w:val="bullet"/>
      <w:lvlText w:val="o"/>
      <w:lvlJc w:val="left"/>
      <w:pPr>
        <w:tabs>
          <w:tab w:val="num" w:pos="1724"/>
        </w:tabs>
        <w:ind w:left="1724" w:hanging="360"/>
      </w:pPr>
      <w:rPr>
        <w:rFonts w:ascii="Courier New" w:hAnsi="Courier New" w:cs="Courier New" w:hint="default"/>
      </w:rPr>
    </w:lvl>
    <w:lvl w:ilvl="2" w:tplc="CEE823A2" w:tentative="1">
      <w:start w:val="1"/>
      <w:numFmt w:val="bullet"/>
      <w:lvlText w:val=""/>
      <w:lvlJc w:val="left"/>
      <w:pPr>
        <w:tabs>
          <w:tab w:val="num" w:pos="2444"/>
        </w:tabs>
        <w:ind w:left="2444" w:hanging="360"/>
      </w:pPr>
      <w:rPr>
        <w:rFonts w:ascii="Wingdings" w:hAnsi="Wingdings" w:hint="default"/>
      </w:rPr>
    </w:lvl>
    <w:lvl w:ilvl="3" w:tplc="7262A62E" w:tentative="1">
      <w:start w:val="1"/>
      <w:numFmt w:val="bullet"/>
      <w:lvlText w:val=""/>
      <w:lvlJc w:val="left"/>
      <w:pPr>
        <w:tabs>
          <w:tab w:val="num" w:pos="3164"/>
        </w:tabs>
        <w:ind w:left="3164" w:hanging="360"/>
      </w:pPr>
      <w:rPr>
        <w:rFonts w:ascii="Symbol" w:hAnsi="Symbol" w:hint="default"/>
      </w:rPr>
    </w:lvl>
    <w:lvl w:ilvl="4" w:tplc="DB083B3A" w:tentative="1">
      <w:start w:val="1"/>
      <w:numFmt w:val="bullet"/>
      <w:lvlText w:val="o"/>
      <w:lvlJc w:val="left"/>
      <w:pPr>
        <w:tabs>
          <w:tab w:val="num" w:pos="3884"/>
        </w:tabs>
        <w:ind w:left="3884" w:hanging="360"/>
      </w:pPr>
      <w:rPr>
        <w:rFonts w:ascii="Courier New" w:hAnsi="Courier New" w:cs="Courier New" w:hint="default"/>
      </w:rPr>
    </w:lvl>
    <w:lvl w:ilvl="5" w:tplc="A6A8FB0C" w:tentative="1">
      <w:start w:val="1"/>
      <w:numFmt w:val="bullet"/>
      <w:lvlText w:val=""/>
      <w:lvlJc w:val="left"/>
      <w:pPr>
        <w:tabs>
          <w:tab w:val="num" w:pos="4604"/>
        </w:tabs>
        <w:ind w:left="4604" w:hanging="360"/>
      </w:pPr>
      <w:rPr>
        <w:rFonts w:ascii="Wingdings" w:hAnsi="Wingdings" w:hint="default"/>
      </w:rPr>
    </w:lvl>
    <w:lvl w:ilvl="6" w:tplc="A4409BF4" w:tentative="1">
      <w:start w:val="1"/>
      <w:numFmt w:val="bullet"/>
      <w:lvlText w:val=""/>
      <w:lvlJc w:val="left"/>
      <w:pPr>
        <w:tabs>
          <w:tab w:val="num" w:pos="5324"/>
        </w:tabs>
        <w:ind w:left="5324" w:hanging="360"/>
      </w:pPr>
      <w:rPr>
        <w:rFonts w:ascii="Symbol" w:hAnsi="Symbol" w:hint="default"/>
      </w:rPr>
    </w:lvl>
    <w:lvl w:ilvl="7" w:tplc="4EF200BE" w:tentative="1">
      <w:start w:val="1"/>
      <w:numFmt w:val="bullet"/>
      <w:lvlText w:val="o"/>
      <w:lvlJc w:val="left"/>
      <w:pPr>
        <w:tabs>
          <w:tab w:val="num" w:pos="6044"/>
        </w:tabs>
        <w:ind w:left="6044" w:hanging="360"/>
      </w:pPr>
      <w:rPr>
        <w:rFonts w:ascii="Courier New" w:hAnsi="Courier New" w:cs="Courier New" w:hint="default"/>
      </w:rPr>
    </w:lvl>
    <w:lvl w:ilvl="8" w:tplc="CE1CBB8C"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8">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1706BE"/>
    <w:multiLevelType w:val="hybridMultilevel"/>
    <w:tmpl w:val="B17691AA"/>
    <w:lvl w:ilvl="0" w:tplc="3EE66D5A">
      <w:start w:val="1"/>
      <w:numFmt w:val="bullet"/>
      <w:lvlText w:val=""/>
      <w:lvlJc w:val="left"/>
      <w:pPr>
        <w:tabs>
          <w:tab w:val="num" w:pos="851"/>
        </w:tabs>
        <w:ind w:left="851" w:hanging="284"/>
      </w:pPr>
      <w:rPr>
        <w:rFonts w:ascii="Wingdings" w:hAnsi="Wingdings" w:hint="default"/>
        <w:sz w:val="16"/>
      </w:rPr>
    </w:lvl>
    <w:lvl w:ilvl="1" w:tplc="9C18EA84" w:tentative="1">
      <w:start w:val="1"/>
      <w:numFmt w:val="bullet"/>
      <w:lvlText w:val="o"/>
      <w:lvlJc w:val="left"/>
      <w:pPr>
        <w:tabs>
          <w:tab w:val="num" w:pos="1440"/>
        </w:tabs>
        <w:ind w:left="1440" w:hanging="360"/>
      </w:pPr>
      <w:rPr>
        <w:rFonts w:ascii="Courier New" w:hAnsi="Courier New" w:cs="Courier New" w:hint="default"/>
      </w:rPr>
    </w:lvl>
    <w:lvl w:ilvl="2" w:tplc="7884F3DE" w:tentative="1">
      <w:start w:val="1"/>
      <w:numFmt w:val="bullet"/>
      <w:lvlText w:val=""/>
      <w:lvlJc w:val="left"/>
      <w:pPr>
        <w:tabs>
          <w:tab w:val="num" w:pos="2160"/>
        </w:tabs>
        <w:ind w:left="2160" w:hanging="360"/>
      </w:pPr>
      <w:rPr>
        <w:rFonts w:ascii="Wingdings" w:hAnsi="Wingdings" w:hint="default"/>
      </w:rPr>
    </w:lvl>
    <w:lvl w:ilvl="3" w:tplc="2BB08010" w:tentative="1">
      <w:start w:val="1"/>
      <w:numFmt w:val="bullet"/>
      <w:lvlText w:val=""/>
      <w:lvlJc w:val="left"/>
      <w:pPr>
        <w:tabs>
          <w:tab w:val="num" w:pos="2880"/>
        </w:tabs>
        <w:ind w:left="2880" w:hanging="360"/>
      </w:pPr>
      <w:rPr>
        <w:rFonts w:ascii="Symbol" w:hAnsi="Symbol" w:hint="default"/>
      </w:rPr>
    </w:lvl>
    <w:lvl w:ilvl="4" w:tplc="4662ADCC" w:tentative="1">
      <w:start w:val="1"/>
      <w:numFmt w:val="bullet"/>
      <w:lvlText w:val="o"/>
      <w:lvlJc w:val="left"/>
      <w:pPr>
        <w:tabs>
          <w:tab w:val="num" w:pos="3600"/>
        </w:tabs>
        <w:ind w:left="3600" w:hanging="360"/>
      </w:pPr>
      <w:rPr>
        <w:rFonts w:ascii="Courier New" w:hAnsi="Courier New" w:cs="Courier New" w:hint="default"/>
      </w:rPr>
    </w:lvl>
    <w:lvl w:ilvl="5" w:tplc="EA208D64" w:tentative="1">
      <w:start w:val="1"/>
      <w:numFmt w:val="bullet"/>
      <w:lvlText w:val=""/>
      <w:lvlJc w:val="left"/>
      <w:pPr>
        <w:tabs>
          <w:tab w:val="num" w:pos="4320"/>
        </w:tabs>
        <w:ind w:left="4320" w:hanging="360"/>
      </w:pPr>
      <w:rPr>
        <w:rFonts w:ascii="Wingdings" w:hAnsi="Wingdings" w:hint="default"/>
      </w:rPr>
    </w:lvl>
    <w:lvl w:ilvl="6" w:tplc="D8E096BE" w:tentative="1">
      <w:start w:val="1"/>
      <w:numFmt w:val="bullet"/>
      <w:lvlText w:val=""/>
      <w:lvlJc w:val="left"/>
      <w:pPr>
        <w:tabs>
          <w:tab w:val="num" w:pos="5040"/>
        </w:tabs>
        <w:ind w:left="5040" w:hanging="360"/>
      </w:pPr>
      <w:rPr>
        <w:rFonts w:ascii="Symbol" w:hAnsi="Symbol" w:hint="default"/>
      </w:rPr>
    </w:lvl>
    <w:lvl w:ilvl="7" w:tplc="9AEE046E" w:tentative="1">
      <w:start w:val="1"/>
      <w:numFmt w:val="bullet"/>
      <w:lvlText w:val="o"/>
      <w:lvlJc w:val="left"/>
      <w:pPr>
        <w:tabs>
          <w:tab w:val="num" w:pos="5760"/>
        </w:tabs>
        <w:ind w:left="5760" w:hanging="360"/>
      </w:pPr>
      <w:rPr>
        <w:rFonts w:ascii="Courier New" w:hAnsi="Courier New" w:cs="Courier New" w:hint="default"/>
      </w:rPr>
    </w:lvl>
    <w:lvl w:ilvl="8" w:tplc="56267C70" w:tentative="1">
      <w:start w:val="1"/>
      <w:numFmt w:val="bullet"/>
      <w:lvlText w:val=""/>
      <w:lvlJc w:val="left"/>
      <w:pPr>
        <w:tabs>
          <w:tab w:val="num" w:pos="6480"/>
        </w:tabs>
        <w:ind w:left="6480" w:hanging="360"/>
      </w:pPr>
      <w:rPr>
        <w:rFonts w:ascii="Wingdings" w:hAnsi="Wingdings" w:hint="default"/>
      </w:rPr>
    </w:lvl>
  </w:abstractNum>
  <w:abstractNum w:abstractNumId="22">
    <w:nsid w:val="4CB74AB5"/>
    <w:multiLevelType w:val="hybridMultilevel"/>
    <w:tmpl w:val="8D348E66"/>
    <w:lvl w:ilvl="0" w:tplc="ACAAA5D8">
      <w:start w:val="1"/>
      <w:numFmt w:val="bullet"/>
      <w:lvlText w:val=""/>
      <w:lvlJc w:val="left"/>
      <w:pPr>
        <w:tabs>
          <w:tab w:val="num" w:pos="284"/>
        </w:tabs>
        <w:ind w:left="284" w:hanging="284"/>
      </w:pPr>
      <w:rPr>
        <w:rFonts w:ascii="Wingdings" w:hAnsi="Wingdings" w:hint="default"/>
        <w:sz w:val="16"/>
      </w:rPr>
    </w:lvl>
    <w:lvl w:ilvl="1" w:tplc="CD2CABAC" w:tentative="1">
      <w:start w:val="1"/>
      <w:numFmt w:val="bullet"/>
      <w:lvlText w:val="o"/>
      <w:lvlJc w:val="left"/>
      <w:pPr>
        <w:tabs>
          <w:tab w:val="num" w:pos="1440"/>
        </w:tabs>
        <w:ind w:left="1440" w:hanging="360"/>
      </w:pPr>
      <w:rPr>
        <w:rFonts w:ascii="Courier New" w:hAnsi="Courier New" w:cs="Courier New" w:hint="default"/>
      </w:rPr>
    </w:lvl>
    <w:lvl w:ilvl="2" w:tplc="79CAC156" w:tentative="1">
      <w:start w:val="1"/>
      <w:numFmt w:val="bullet"/>
      <w:lvlText w:val=""/>
      <w:lvlJc w:val="left"/>
      <w:pPr>
        <w:tabs>
          <w:tab w:val="num" w:pos="2160"/>
        </w:tabs>
        <w:ind w:left="2160" w:hanging="360"/>
      </w:pPr>
      <w:rPr>
        <w:rFonts w:ascii="Wingdings" w:hAnsi="Wingdings" w:hint="default"/>
      </w:rPr>
    </w:lvl>
    <w:lvl w:ilvl="3" w:tplc="8C120686" w:tentative="1">
      <w:start w:val="1"/>
      <w:numFmt w:val="bullet"/>
      <w:lvlText w:val=""/>
      <w:lvlJc w:val="left"/>
      <w:pPr>
        <w:tabs>
          <w:tab w:val="num" w:pos="2880"/>
        </w:tabs>
        <w:ind w:left="2880" w:hanging="360"/>
      </w:pPr>
      <w:rPr>
        <w:rFonts w:ascii="Symbol" w:hAnsi="Symbol" w:hint="default"/>
      </w:rPr>
    </w:lvl>
    <w:lvl w:ilvl="4" w:tplc="BE869B9C" w:tentative="1">
      <w:start w:val="1"/>
      <w:numFmt w:val="bullet"/>
      <w:lvlText w:val="o"/>
      <w:lvlJc w:val="left"/>
      <w:pPr>
        <w:tabs>
          <w:tab w:val="num" w:pos="3600"/>
        </w:tabs>
        <w:ind w:left="3600" w:hanging="360"/>
      </w:pPr>
      <w:rPr>
        <w:rFonts w:ascii="Courier New" w:hAnsi="Courier New" w:cs="Courier New" w:hint="default"/>
      </w:rPr>
    </w:lvl>
    <w:lvl w:ilvl="5" w:tplc="268C31C8" w:tentative="1">
      <w:start w:val="1"/>
      <w:numFmt w:val="bullet"/>
      <w:lvlText w:val=""/>
      <w:lvlJc w:val="left"/>
      <w:pPr>
        <w:tabs>
          <w:tab w:val="num" w:pos="4320"/>
        </w:tabs>
        <w:ind w:left="4320" w:hanging="360"/>
      </w:pPr>
      <w:rPr>
        <w:rFonts w:ascii="Wingdings" w:hAnsi="Wingdings" w:hint="default"/>
      </w:rPr>
    </w:lvl>
    <w:lvl w:ilvl="6" w:tplc="2188E42C" w:tentative="1">
      <w:start w:val="1"/>
      <w:numFmt w:val="bullet"/>
      <w:lvlText w:val=""/>
      <w:lvlJc w:val="left"/>
      <w:pPr>
        <w:tabs>
          <w:tab w:val="num" w:pos="5040"/>
        </w:tabs>
        <w:ind w:left="5040" w:hanging="360"/>
      </w:pPr>
      <w:rPr>
        <w:rFonts w:ascii="Symbol" w:hAnsi="Symbol" w:hint="default"/>
      </w:rPr>
    </w:lvl>
    <w:lvl w:ilvl="7" w:tplc="1F64978C" w:tentative="1">
      <w:start w:val="1"/>
      <w:numFmt w:val="bullet"/>
      <w:lvlText w:val="o"/>
      <w:lvlJc w:val="left"/>
      <w:pPr>
        <w:tabs>
          <w:tab w:val="num" w:pos="5760"/>
        </w:tabs>
        <w:ind w:left="5760" w:hanging="360"/>
      </w:pPr>
      <w:rPr>
        <w:rFonts w:ascii="Courier New" w:hAnsi="Courier New" w:cs="Courier New" w:hint="default"/>
      </w:rPr>
    </w:lvl>
    <w:lvl w:ilvl="8" w:tplc="740A2E1E" w:tentative="1">
      <w:start w:val="1"/>
      <w:numFmt w:val="bullet"/>
      <w:lvlText w:val=""/>
      <w:lvlJc w:val="left"/>
      <w:pPr>
        <w:tabs>
          <w:tab w:val="num" w:pos="6480"/>
        </w:tabs>
        <w:ind w:left="6480" w:hanging="360"/>
      </w:pPr>
      <w:rPr>
        <w:rFonts w:ascii="Wingdings" w:hAnsi="Wingdings" w:hint="default"/>
      </w:rPr>
    </w:lvl>
  </w:abstractNum>
  <w:abstractNum w:abstractNumId="23">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1086ADD"/>
    <w:multiLevelType w:val="hybridMultilevel"/>
    <w:tmpl w:val="C1F68B92"/>
    <w:lvl w:ilvl="0" w:tplc="B88437F0">
      <w:start w:val="1"/>
      <w:numFmt w:val="bullet"/>
      <w:lvlText w:val=""/>
      <w:lvlJc w:val="left"/>
      <w:pPr>
        <w:tabs>
          <w:tab w:val="num" w:pos="851"/>
        </w:tabs>
        <w:ind w:left="851" w:hanging="284"/>
      </w:pPr>
      <w:rPr>
        <w:rFonts w:ascii="Wingdings" w:hAnsi="Wingdings" w:hint="default"/>
        <w:sz w:val="16"/>
      </w:rPr>
    </w:lvl>
    <w:lvl w:ilvl="1" w:tplc="3E2EBD94" w:tentative="1">
      <w:start w:val="1"/>
      <w:numFmt w:val="bullet"/>
      <w:lvlText w:val="o"/>
      <w:lvlJc w:val="left"/>
      <w:pPr>
        <w:tabs>
          <w:tab w:val="num" w:pos="1440"/>
        </w:tabs>
        <w:ind w:left="1440" w:hanging="360"/>
      </w:pPr>
      <w:rPr>
        <w:rFonts w:ascii="Courier New" w:hAnsi="Courier New" w:cs="Courier New" w:hint="default"/>
      </w:rPr>
    </w:lvl>
    <w:lvl w:ilvl="2" w:tplc="87C03F24" w:tentative="1">
      <w:start w:val="1"/>
      <w:numFmt w:val="bullet"/>
      <w:lvlText w:val=""/>
      <w:lvlJc w:val="left"/>
      <w:pPr>
        <w:tabs>
          <w:tab w:val="num" w:pos="2160"/>
        </w:tabs>
        <w:ind w:left="2160" w:hanging="360"/>
      </w:pPr>
      <w:rPr>
        <w:rFonts w:ascii="Wingdings" w:hAnsi="Wingdings" w:hint="default"/>
      </w:rPr>
    </w:lvl>
    <w:lvl w:ilvl="3" w:tplc="BAE0B59E" w:tentative="1">
      <w:start w:val="1"/>
      <w:numFmt w:val="bullet"/>
      <w:lvlText w:val=""/>
      <w:lvlJc w:val="left"/>
      <w:pPr>
        <w:tabs>
          <w:tab w:val="num" w:pos="2880"/>
        </w:tabs>
        <w:ind w:left="2880" w:hanging="360"/>
      </w:pPr>
      <w:rPr>
        <w:rFonts w:ascii="Symbol" w:hAnsi="Symbol" w:hint="default"/>
      </w:rPr>
    </w:lvl>
    <w:lvl w:ilvl="4" w:tplc="23A60FAC" w:tentative="1">
      <w:start w:val="1"/>
      <w:numFmt w:val="bullet"/>
      <w:lvlText w:val="o"/>
      <w:lvlJc w:val="left"/>
      <w:pPr>
        <w:tabs>
          <w:tab w:val="num" w:pos="3600"/>
        </w:tabs>
        <w:ind w:left="3600" w:hanging="360"/>
      </w:pPr>
      <w:rPr>
        <w:rFonts w:ascii="Courier New" w:hAnsi="Courier New" w:cs="Courier New" w:hint="default"/>
      </w:rPr>
    </w:lvl>
    <w:lvl w:ilvl="5" w:tplc="A33EF5A4" w:tentative="1">
      <w:start w:val="1"/>
      <w:numFmt w:val="bullet"/>
      <w:lvlText w:val=""/>
      <w:lvlJc w:val="left"/>
      <w:pPr>
        <w:tabs>
          <w:tab w:val="num" w:pos="4320"/>
        </w:tabs>
        <w:ind w:left="4320" w:hanging="360"/>
      </w:pPr>
      <w:rPr>
        <w:rFonts w:ascii="Wingdings" w:hAnsi="Wingdings" w:hint="default"/>
      </w:rPr>
    </w:lvl>
    <w:lvl w:ilvl="6" w:tplc="55AAB9F0" w:tentative="1">
      <w:start w:val="1"/>
      <w:numFmt w:val="bullet"/>
      <w:lvlText w:val=""/>
      <w:lvlJc w:val="left"/>
      <w:pPr>
        <w:tabs>
          <w:tab w:val="num" w:pos="5040"/>
        </w:tabs>
        <w:ind w:left="5040" w:hanging="360"/>
      </w:pPr>
      <w:rPr>
        <w:rFonts w:ascii="Symbol" w:hAnsi="Symbol" w:hint="default"/>
      </w:rPr>
    </w:lvl>
    <w:lvl w:ilvl="7" w:tplc="A40877CA" w:tentative="1">
      <w:start w:val="1"/>
      <w:numFmt w:val="bullet"/>
      <w:lvlText w:val="o"/>
      <w:lvlJc w:val="left"/>
      <w:pPr>
        <w:tabs>
          <w:tab w:val="num" w:pos="5760"/>
        </w:tabs>
        <w:ind w:left="5760" w:hanging="360"/>
      </w:pPr>
      <w:rPr>
        <w:rFonts w:ascii="Courier New" w:hAnsi="Courier New" w:cs="Courier New" w:hint="default"/>
      </w:rPr>
    </w:lvl>
    <w:lvl w:ilvl="8" w:tplc="014C2B74"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CDF06B5"/>
    <w:multiLevelType w:val="hybridMultilevel"/>
    <w:tmpl w:val="E3F609C2"/>
    <w:lvl w:ilvl="0" w:tplc="0C14CA4A">
      <w:start w:val="1"/>
      <w:numFmt w:val="bullet"/>
      <w:lvlText w:val=""/>
      <w:lvlJc w:val="left"/>
      <w:pPr>
        <w:tabs>
          <w:tab w:val="num" w:pos="284"/>
        </w:tabs>
        <w:ind w:left="284" w:hanging="284"/>
      </w:pPr>
      <w:rPr>
        <w:rFonts w:ascii="Wingdings" w:hAnsi="Wingdings" w:hint="default"/>
        <w:sz w:val="16"/>
      </w:rPr>
    </w:lvl>
    <w:lvl w:ilvl="1" w:tplc="ED2C32CE" w:tentative="1">
      <w:start w:val="1"/>
      <w:numFmt w:val="bullet"/>
      <w:lvlText w:val="o"/>
      <w:lvlJc w:val="left"/>
      <w:pPr>
        <w:tabs>
          <w:tab w:val="num" w:pos="1440"/>
        </w:tabs>
        <w:ind w:left="1440" w:hanging="360"/>
      </w:pPr>
      <w:rPr>
        <w:rFonts w:ascii="Courier New" w:hAnsi="Courier New" w:cs="Courier New" w:hint="default"/>
      </w:rPr>
    </w:lvl>
    <w:lvl w:ilvl="2" w:tplc="64487E8A" w:tentative="1">
      <w:start w:val="1"/>
      <w:numFmt w:val="bullet"/>
      <w:lvlText w:val=""/>
      <w:lvlJc w:val="left"/>
      <w:pPr>
        <w:tabs>
          <w:tab w:val="num" w:pos="2160"/>
        </w:tabs>
        <w:ind w:left="2160" w:hanging="360"/>
      </w:pPr>
      <w:rPr>
        <w:rFonts w:ascii="Wingdings" w:hAnsi="Wingdings" w:hint="default"/>
      </w:rPr>
    </w:lvl>
    <w:lvl w:ilvl="3" w:tplc="DC681980" w:tentative="1">
      <w:start w:val="1"/>
      <w:numFmt w:val="bullet"/>
      <w:lvlText w:val=""/>
      <w:lvlJc w:val="left"/>
      <w:pPr>
        <w:tabs>
          <w:tab w:val="num" w:pos="2880"/>
        </w:tabs>
        <w:ind w:left="2880" w:hanging="360"/>
      </w:pPr>
      <w:rPr>
        <w:rFonts w:ascii="Symbol" w:hAnsi="Symbol" w:hint="default"/>
      </w:rPr>
    </w:lvl>
    <w:lvl w:ilvl="4" w:tplc="CC100A1A" w:tentative="1">
      <w:start w:val="1"/>
      <w:numFmt w:val="bullet"/>
      <w:lvlText w:val="o"/>
      <w:lvlJc w:val="left"/>
      <w:pPr>
        <w:tabs>
          <w:tab w:val="num" w:pos="3600"/>
        </w:tabs>
        <w:ind w:left="3600" w:hanging="360"/>
      </w:pPr>
      <w:rPr>
        <w:rFonts w:ascii="Courier New" w:hAnsi="Courier New" w:cs="Courier New" w:hint="default"/>
      </w:rPr>
    </w:lvl>
    <w:lvl w:ilvl="5" w:tplc="EE2231B4" w:tentative="1">
      <w:start w:val="1"/>
      <w:numFmt w:val="bullet"/>
      <w:lvlText w:val=""/>
      <w:lvlJc w:val="left"/>
      <w:pPr>
        <w:tabs>
          <w:tab w:val="num" w:pos="4320"/>
        </w:tabs>
        <w:ind w:left="4320" w:hanging="360"/>
      </w:pPr>
      <w:rPr>
        <w:rFonts w:ascii="Wingdings" w:hAnsi="Wingdings" w:hint="default"/>
      </w:rPr>
    </w:lvl>
    <w:lvl w:ilvl="6" w:tplc="317476BA" w:tentative="1">
      <w:start w:val="1"/>
      <w:numFmt w:val="bullet"/>
      <w:lvlText w:val=""/>
      <w:lvlJc w:val="left"/>
      <w:pPr>
        <w:tabs>
          <w:tab w:val="num" w:pos="5040"/>
        </w:tabs>
        <w:ind w:left="5040" w:hanging="360"/>
      </w:pPr>
      <w:rPr>
        <w:rFonts w:ascii="Symbol" w:hAnsi="Symbol" w:hint="default"/>
      </w:rPr>
    </w:lvl>
    <w:lvl w:ilvl="7" w:tplc="3C5637DE" w:tentative="1">
      <w:start w:val="1"/>
      <w:numFmt w:val="bullet"/>
      <w:lvlText w:val="o"/>
      <w:lvlJc w:val="left"/>
      <w:pPr>
        <w:tabs>
          <w:tab w:val="num" w:pos="5760"/>
        </w:tabs>
        <w:ind w:left="5760" w:hanging="360"/>
      </w:pPr>
      <w:rPr>
        <w:rFonts w:ascii="Courier New" w:hAnsi="Courier New" w:cs="Courier New" w:hint="default"/>
      </w:rPr>
    </w:lvl>
    <w:lvl w:ilvl="8" w:tplc="8AC409E4" w:tentative="1">
      <w:start w:val="1"/>
      <w:numFmt w:val="bullet"/>
      <w:lvlText w:val=""/>
      <w:lvlJc w:val="left"/>
      <w:pPr>
        <w:tabs>
          <w:tab w:val="num" w:pos="6480"/>
        </w:tabs>
        <w:ind w:left="6480" w:hanging="360"/>
      </w:pPr>
      <w:rPr>
        <w:rFonts w:ascii="Wingdings" w:hAnsi="Wingdings" w:hint="default"/>
      </w:rPr>
    </w:lvl>
  </w:abstractNum>
  <w:abstractNum w:abstractNumId="31">
    <w:nsid w:val="6D952E77"/>
    <w:multiLevelType w:val="hybridMultilevel"/>
    <w:tmpl w:val="B366E1C6"/>
    <w:lvl w:ilvl="0" w:tplc="1A2C6D5C">
      <w:start w:val="1"/>
      <w:numFmt w:val="bullet"/>
      <w:lvlText w:val=""/>
      <w:lvlJc w:val="left"/>
      <w:pPr>
        <w:tabs>
          <w:tab w:val="num" w:pos="284"/>
        </w:tabs>
        <w:ind w:left="284" w:hanging="284"/>
      </w:pPr>
      <w:rPr>
        <w:rFonts w:ascii="Wingdings" w:hAnsi="Wingdings" w:hint="default"/>
        <w:sz w:val="16"/>
      </w:rPr>
    </w:lvl>
    <w:lvl w:ilvl="1" w:tplc="CC346E1C" w:tentative="1">
      <w:start w:val="1"/>
      <w:numFmt w:val="bullet"/>
      <w:lvlText w:val="o"/>
      <w:lvlJc w:val="left"/>
      <w:pPr>
        <w:tabs>
          <w:tab w:val="num" w:pos="1440"/>
        </w:tabs>
        <w:ind w:left="1440" w:hanging="360"/>
      </w:pPr>
      <w:rPr>
        <w:rFonts w:ascii="Courier New" w:hAnsi="Courier New" w:cs="Courier New" w:hint="default"/>
      </w:rPr>
    </w:lvl>
    <w:lvl w:ilvl="2" w:tplc="9448086C" w:tentative="1">
      <w:start w:val="1"/>
      <w:numFmt w:val="bullet"/>
      <w:lvlText w:val=""/>
      <w:lvlJc w:val="left"/>
      <w:pPr>
        <w:tabs>
          <w:tab w:val="num" w:pos="2160"/>
        </w:tabs>
        <w:ind w:left="2160" w:hanging="360"/>
      </w:pPr>
      <w:rPr>
        <w:rFonts w:ascii="Wingdings" w:hAnsi="Wingdings" w:hint="default"/>
      </w:rPr>
    </w:lvl>
    <w:lvl w:ilvl="3" w:tplc="6BEE01F4" w:tentative="1">
      <w:start w:val="1"/>
      <w:numFmt w:val="bullet"/>
      <w:lvlText w:val=""/>
      <w:lvlJc w:val="left"/>
      <w:pPr>
        <w:tabs>
          <w:tab w:val="num" w:pos="2880"/>
        </w:tabs>
        <w:ind w:left="2880" w:hanging="360"/>
      </w:pPr>
      <w:rPr>
        <w:rFonts w:ascii="Symbol" w:hAnsi="Symbol" w:hint="default"/>
      </w:rPr>
    </w:lvl>
    <w:lvl w:ilvl="4" w:tplc="7032CE7E" w:tentative="1">
      <w:start w:val="1"/>
      <w:numFmt w:val="bullet"/>
      <w:lvlText w:val="o"/>
      <w:lvlJc w:val="left"/>
      <w:pPr>
        <w:tabs>
          <w:tab w:val="num" w:pos="3600"/>
        </w:tabs>
        <w:ind w:left="3600" w:hanging="360"/>
      </w:pPr>
      <w:rPr>
        <w:rFonts w:ascii="Courier New" w:hAnsi="Courier New" w:cs="Courier New" w:hint="default"/>
      </w:rPr>
    </w:lvl>
    <w:lvl w:ilvl="5" w:tplc="4E627F14" w:tentative="1">
      <w:start w:val="1"/>
      <w:numFmt w:val="bullet"/>
      <w:lvlText w:val=""/>
      <w:lvlJc w:val="left"/>
      <w:pPr>
        <w:tabs>
          <w:tab w:val="num" w:pos="4320"/>
        </w:tabs>
        <w:ind w:left="4320" w:hanging="360"/>
      </w:pPr>
      <w:rPr>
        <w:rFonts w:ascii="Wingdings" w:hAnsi="Wingdings" w:hint="default"/>
      </w:rPr>
    </w:lvl>
    <w:lvl w:ilvl="6" w:tplc="AED25C04" w:tentative="1">
      <w:start w:val="1"/>
      <w:numFmt w:val="bullet"/>
      <w:lvlText w:val=""/>
      <w:lvlJc w:val="left"/>
      <w:pPr>
        <w:tabs>
          <w:tab w:val="num" w:pos="5040"/>
        </w:tabs>
        <w:ind w:left="5040" w:hanging="360"/>
      </w:pPr>
      <w:rPr>
        <w:rFonts w:ascii="Symbol" w:hAnsi="Symbol" w:hint="default"/>
      </w:rPr>
    </w:lvl>
    <w:lvl w:ilvl="7" w:tplc="8CB0BCA2" w:tentative="1">
      <w:start w:val="1"/>
      <w:numFmt w:val="bullet"/>
      <w:lvlText w:val="o"/>
      <w:lvlJc w:val="left"/>
      <w:pPr>
        <w:tabs>
          <w:tab w:val="num" w:pos="5760"/>
        </w:tabs>
        <w:ind w:left="5760" w:hanging="360"/>
      </w:pPr>
      <w:rPr>
        <w:rFonts w:ascii="Courier New" w:hAnsi="Courier New" w:cs="Courier New" w:hint="default"/>
      </w:rPr>
    </w:lvl>
    <w:lvl w:ilvl="8" w:tplc="26CE3546" w:tentative="1">
      <w:start w:val="1"/>
      <w:numFmt w:val="bullet"/>
      <w:lvlText w:val=""/>
      <w:lvlJc w:val="left"/>
      <w:pPr>
        <w:tabs>
          <w:tab w:val="num" w:pos="6480"/>
        </w:tabs>
        <w:ind w:left="6480" w:hanging="360"/>
      </w:pPr>
      <w:rPr>
        <w:rFonts w:ascii="Wingdings" w:hAnsi="Wingdings" w:hint="default"/>
      </w:rPr>
    </w:lvl>
  </w:abstractNum>
  <w:abstractNum w:abstractNumId="32">
    <w:nsid w:val="71AD444A"/>
    <w:multiLevelType w:val="hybridMultilevel"/>
    <w:tmpl w:val="4042B7A4"/>
    <w:lvl w:ilvl="0" w:tplc="F6F0F94A">
      <w:start w:val="1"/>
      <w:numFmt w:val="bullet"/>
      <w:lvlText w:val=""/>
      <w:lvlJc w:val="left"/>
      <w:pPr>
        <w:tabs>
          <w:tab w:val="num" w:pos="284"/>
        </w:tabs>
        <w:ind w:left="284" w:hanging="284"/>
      </w:pPr>
      <w:rPr>
        <w:rFonts w:ascii="Wingdings" w:hAnsi="Wingdings" w:hint="default"/>
        <w:b/>
        <w:i w:val="0"/>
        <w:color w:val="auto"/>
        <w:sz w:val="20"/>
      </w:rPr>
    </w:lvl>
    <w:lvl w:ilvl="1" w:tplc="4CDE6B1A" w:tentative="1">
      <w:start w:val="1"/>
      <w:numFmt w:val="bullet"/>
      <w:lvlText w:val="o"/>
      <w:lvlJc w:val="left"/>
      <w:pPr>
        <w:tabs>
          <w:tab w:val="num" w:pos="1440"/>
        </w:tabs>
        <w:ind w:left="1440" w:hanging="360"/>
      </w:pPr>
      <w:rPr>
        <w:rFonts w:ascii="Courier New" w:hAnsi="Courier New" w:cs="Courier New" w:hint="default"/>
      </w:rPr>
    </w:lvl>
    <w:lvl w:ilvl="2" w:tplc="1CD44F06" w:tentative="1">
      <w:start w:val="1"/>
      <w:numFmt w:val="bullet"/>
      <w:lvlText w:val=""/>
      <w:lvlJc w:val="left"/>
      <w:pPr>
        <w:tabs>
          <w:tab w:val="num" w:pos="2160"/>
        </w:tabs>
        <w:ind w:left="2160" w:hanging="360"/>
      </w:pPr>
      <w:rPr>
        <w:rFonts w:ascii="Wingdings" w:hAnsi="Wingdings" w:hint="default"/>
      </w:rPr>
    </w:lvl>
    <w:lvl w:ilvl="3" w:tplc="1610CABC" w:tentative="1">
      <w:start w:val="1"/>
      <w:numFmt w:val="bullet"/>
      <w:lvlText w:val=""/>
      <w:lvlJc w:val="left"/>
      <w:pPr>
        <w:tabs>
          <w:tab w:val="num" w:pos="2880"/>
        </w:tabs>
        <w:ind w:left="2880" w:hanging="360"/>
      </w:pPr>
      <w:rPr>
        <w:rFonts w:ascii="Symbol" w:hAnsi="Symbol" w:hint="default"/>
      </w:rPr>
    </w:lvl>
    <w:lvl w:ilvl="4" w:tplc="40D479F2" w:tentative="1">
      <w:start w:val="1"/>
      <w:numFmt w:val="bullet"/>
      <w:lvlText w:val="o"/>
      <w:lvlJc w:val="left"/>
      <w:pPr>
        <w:tabs>
          <w:tab w:val="num" w:pos="3600"/>
        </w:tabs>
        <w:ind w:left="3600" w:hanging="360"/>
      </w:pPr>
      <w:rPr>
        <w:rFonts w:ascii="Courier New" w:hAnsi="Courier New" w:cs="Courier New" w:hint="default"/>
      </w:rPr>
    </w:lvl>
    <w:lvl w:ilvl="5" w:tplc="A0A6ACB2" w:tentative="1">
      <w:start w:val="1"/>
      <w:numFmt w:val="bullet"/>
      <w:lvlText w:val=""/>
      <w:lvlJc w:val="left"/>
      <w:pPr>
        <w:tabs>
          <w:tab w:val="num" w:pos="4320"/>
        </w:tabs>
        <w:ind w:left="4320" w:hanging="360"/>
      </w:pPr>
      <w:rPr>
        <w:rFonts w:ascii="Wingdings" w:hAnsi="Wingdings" w:hint="default"/>
      </w:rPr>
    </w:lvl>
    <w:lvl w:ilvl="6" w:tplc="9E5489E8" w:tentative="1">
      <w:start w:val="1"/>
      <w:numFmt w:val="bullet"/>
      <w:lvlText w:val=""/>
      <w:lvlJc w:val="left"/>
      <w:pPr>
        <w:tabs>
          <w:tab w:val="num" w:pos="5040"/>
        </w:tabs>
        <w:ind w:left="5040" w:hanging="360"/>
      </w:pPr>
      <w:rPr>
        <w:rFonts w:ascii="Symbol" w:hAnsi="Symbol" w:hint="default"/>
      </w:rPr>
    </w:lvl>
    <w:lvl w:ilvl="7" w:tplc="FEC45938" w:tentative="1">
      <w:start w:val="1"/>
      <w:numFmt w:val="bullet"/>
      <w:lvlText w:val="o"/>
      <w:lvlJc w:val="left"/>
      <w:pPr>
        <w:tabs>
          <w:tab w:val="num" w:pos="5760"/>
        </w:tabs>
        <w:ind w:left="5760" w:hanging="360"/>
      </w:pPr>
      <w:rPr>
        <w:rFonts w:ascii="Courier New" w:hAnsi="Courier New" w:cs="Courier New" w:hint="default"/>
      </w:rPr>
    </w:lvl>
    <w:lvl w:ilvl="8" w:tplc="0E8A3762" w:tentative="1">
      <w:start w:val="1"/>
      <w:numFmt w:val="bullet"/>
      <w:lvlText w:val=""/>
      <w:lvlJc w:val="left"/>
      <w:pPr>
        <w:tabs>
          <w:tab w:val="num" w:pos="6480"/>
        </w:tabs>
        <w:ind w:left="6480" w:hanging="360"/>
      </w:pPr>
      <w:rPr>
        <w:rFonts w:ascii="Wingdings" w:hAnsi="Wingdings" w:hint="default"/>
      </w:rPr>
    </w:lvl>
  </w:abstractNum>
  <w:abstractNum w:abstractNumId="33">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4">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5"/>
  </w:num>
  <w:num w:numId="5">
    <w:abstractNumId w:val="34"/>
  </w:num>
  <w:num w:numId="6">
    <w:abstractNumId w:val="12"/>
  </w:num>
  <w:num w:numId="7">
    <w:abstractNumId w:val="29"/>
  </w:num>
  <w:num w:numId="8">
    <w:abstractNumId w:val="23"/>
  </w:num>
  <w:num w:numId="9">
    <w:abstractNumId w:val="17"/>
  </w:num>
  <w:num w:numId="10">
    <w:abstractNumId w:val="27"/>
  </w:num>
  <w:num w:numId="11">
    <w:abstractNumId w:val="7"/>
  </w:num>
  <w:num w:numId="12">
    <w:abstractNumId w:val="4"/>
  </w:num>
  <w:num w:numId="13">
    <w:abstractNumId w:val="13"/>
  </w:num>
  <w:num w:numId="14">
    <w:abstractNumId w:val="6"/>
  </w:num>
  <w:num w:numId="15">
    <w:abstractNumId w:val="19"/>
  </w:num>
  <w:num w:numId="16">
    <w:abstractNumId w:val="16"/>
  </w:num>
  <w:num w:numId="17">
    <w:abstractNumId w:val="11"/>
  </w:num>
  <w:num w:numId="18">
    <w:abstractNumId w:val="1"/>
  </w:num>
  <w:num w:numId="19">
    <w:abstractNumId w:val="33"/>
  </w:num>
  <w:num w:numId="20">
    <w:abstractNumId w:val="2"/>
  </w:num>
  <w:num w:numId="21">
    <w:abstractNumId w:val="28"/>
  </w:num>
  <w:num w:numId="22">
    <w:abstractNumId w:val="8"/>
  </w:num>
  <w:num w:numId="23">
    <w:abstractNumId w:val="18"/>
  </w:num>
  <w:num w:numId="24">
    <w:abstractNumId w:val="26"/>
  </w:num>
  <w:num w:numId="25">
    <w:abstractNumId w:val="20"/>
  </w:num>
  <w:num w:numId="26">
    <w:abstractNumId w:val="10"/>
  </w:num>
  <w:num w:numId="27">
    <w:abstractNumId w:val="24"/>
  </w:num>
  <w:num w:numId="28">
    <w:abstractNumId w:val="25"/>
  </w:num>
  <w:num w:numId="29">
    <w:abstractNumId w:val="21"/>
  </w:num>
  <w:num w:numId="30">
    <w:abstractNumId w:val="31"/>
  </w:num>
  <w:num w:numId="31">
    <w:abstractNumId w:val="22"/>
  </w:num>
  <w:num w:numId="32">
    <w:abstractNumId w:val="30"/>
  </w:num>
  <w:num w:numId="33">
    <w:abstractNumId w:val="14"/>
  </w:num>
  <w:num w:numId="34">
    <w:abstractNumId w:val="9"/>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3313">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2069E"/>
    <w:rsid w:val="0002127E"/>
    <w:rsid w:val="00045AF7"/>
    <w:rsid w:val="00112B4F"/>
    <w:rsid w:val="00176B40"/>
    <w:rsid w:val="00182F0F"/>
    <w:rsid w:val="001B7A34"/>
    <w:rsid w:val="001E54FC"/>
    <w:rsid w:val="002001BD"/>
    <w:rsid w:val="00213ECF"/>
    <w:rsid w:val="00290CC8"/>
    <w:rsid w:val="002912F1"/>
    <w:rsid w:val="002B5EE5"/>
    <w:rsid w:val="002B62C8"/>
    <w:rsid w:val="002B795D"/>
    <w:rsid w:val="002C79EB"/>
    <w:rsid w:val="002D59F3"/>
    <w:rsid w:val="0031058C"/>
    <w:rsid w:val="00314DFC"/>
    <w:rsid w:val="0035772A"/>
    <w:rsid w:val="003F62FF"/>
    <w:rsid w:val="00424C77"/>
    <w:rsid w:val="004509F9"/>
    <w:rsid w:val="00466B0C"/>
    <w:rsid w:val="00545048"/>
    <w:rsid w:val="005470CD"/>
    <w:rsid w:val="00547C33"/>
    <w:rsid w:val="00563C1B"/>
    <w:rsid w:val="00577E42"/>
    <w:rsid w:val="00583A04"/>
    <w:rsid w:val="005B114E"/>
    <w:rsid w:val="005C7011"/>
    <w:rsid w:val="005D3E87"/>
    <w:rsid w:val="006549A7"/>
    <w:rsid w:val="00670604"/>
    <w:rsid w:val="00671380"/>
    <w:rsid w:val="006E4E65"/>
    <w:rsid w:val="007328A7"/>
    <w:rsid w:val="00801234"/>
    <w:rsid w:val="008032D0"/>
    <w:rsid w:val="00863A5F"/>
    <w:rsid w:val="008B542B"/>
    <w:rsid w:val="008F6514"/>
    <w:rsid w:val="00903599"/>
    <w:rsid w:val="00921E42"/>
    <w:rsid w:val="009520CA"/>
    <w:rsid w:val="009710E8"/>
    <w:rsid w:val="0097137C"/>
    <w:rsid w:val="00982582"/>
    <w:rsid w:val="0098646C"/>
    <w:rsid w:val="009A2C83"/>
    <w:rsid w:val="009B1337"/>
    <w:rsid w:val="009C06CC"/>
    <w:rsid w:val="009D041B"/>
    <w:rsid w:val="00A22F04"/>
    <w:rsid w:val="00A66E57"/>
    <w:rsid w:val="00A8541D"/>
    <w:rsid w:val="00A91C7B"/>
    <w:rsid w:val="00AA7DB8"/>
    <w:rsid w:val="00AF56BB"/>
    <w:rsid w:val="00B22DED"/>
    <w:rsid w:val="00B2369D"/>
    <w:rsid w:val="00B646E6"/>
    <w:rsid w:val="00B65272"/>
    <w:rsid w:val="00B84CB6"/>
    <w:rsid w:val="00BC5576"/>
    <w:rsid w:val="00BF5AEB"/>
    <w:rsid w:val="00C13E71"/>
    <w:rsid w:val="00C50229"/>
    <w:rsid w:val="00C5560E"/>
    <w:rsid w:val="00C70E69"/>
    <w:rsid w:val="00C71902"/>
    <w:rsid w:val="00CB33AC"/>
    <w:rsid w:val="00CC7C36"/>
    <w:rsid w:val="00CE78A2"/>
    <w:rsid w:val="00CF0368"/>
    <w:rsid w:val="00D0664D"/>
    <w:rsid w:val="00D24FE9"/>
    <w:rsid w:val="00D35D35"/>
    <w:rsid w:val="00D42D8D"/>
    <w:rsid w:val="00D74470"/>
    <w:rsid w:val="00DA0D6D"/>
    <w:rsid w:val="00DB4B56"/>
    <w:rsid w:val="00E01714"/>
    <w:rsid w:val="00E206CA"/>
    <w:rsid w:val="00E95D2F"/>
    <w:rsid w:val="00E966C5"/>
    <w:rsid w:val="00EE0308"/>
    <w:rsid w:val="00EE4825"/>
    <w:rsid w:val="00F134C2"/>
    <w:rsid w:val="00F570C5"/>
    <w:rsid w:val="00F6614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paragraph" w:styleId="Heading6">
    <w:name w:val="heading 6"/>
    <w:basedOn w:val="Normal"/>
    <w:next w:val="Normal"/>
    <w:link w:val="Heading6Char"/>
    <w:semiHidden/>
    <w:unhideWhenUsed/>
    <w:qFormat/>
    <w:rsid w:val="001813B3"/>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lang w:val="de-AT" w:eastAsia="de-AT"/>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DocumentMap">
    <w:name w:val="Document Map"/>
    <w:basedOn w:val="Normal"/>
    <w:semiHidden/>
    <w:rsid w:val="001C3B00"/>
    <w:pPr>
      <w:shd w:val="clear" w:color="auto" w:fill="000080"/>
    </w:pPr>
    <w:rPr>
      <w:rFonts w:ascii="Tahoma" w:hAnsi="Tahoma" w:cs="Tahoma"/>
      <w:szCs w:val="20"/>
    </w:rPr>
  </w:style>
  <w:style w:type="paragraph" w:styleId="HTMLPreformatted">
    <w:name w:val="HTML Preformatted"/>
    <w:basedOn w:val="Normal"/>
    <w:link w:val="HTMLPreformattedChar"/>
    <w:rsid w:val="0038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BalloonText">
    <w:name w:val="Balloon Text"/>
    <w:basedOn w:val="Normal"/>
    <w:semiHidden/>
    <w:rsid w:val="007D067D"/>
    <w:rPr>
      <w:rFonts w:ascii="Tahoma" w:hAnsi="Tahoma" w:cs="Tahoma"/>
      <w:sz w:val="16"/>
      <w:szCs w:val="16"/>
    </w:rPr>
  </w:style>
  <w:style w:type="paragraph" w:styleId="NormalWeb">
    <w:name w:val="Normal (Web)"/>
    <w:basedOn w:val="Normal"/>
    <w:uiPriority w:val="99"/>
    <w:rsid w:val="003302A7"/>
    <w:rPr>
      <w:rFonts w:ascii="Times New Roman" w:hAnsi="Times New Roman"/>
      <w:sz w:val="24"/>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Heading6Char">
    <w:name w:val="Heading 6 Char"/>
    <w:link w:val="Heading6"/>
    <w:semiHidden/>
    <w:rsid w:val="001813B3"/>
    <w:rPr>
      <w:rFonts w:ascii="Calibri" w:eastAsia="Times New Roman" w:hAnsi="Calibri" w:cs="Times New Roman"/>
      <w:b/>
      <w:bCs/>
      <w:sz w:val="22"/>
      <w:szCs w:val="22"/>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ar-SA"/>
    </w:rPr>
  </w:style>
  <w:style w:type="numbering" w:customStyle="1" w:styleId="NumberedList">
    <w:name w:val="Numbered List"/>
    <w:basedOn w:val="NoList"/>
    <w:rsid w:val="00A23AB3"/>
  </w:style>
  <w:style w:type="numbering" w:customStyle="1" w:styleId="List1">
    <w:name w:val="List1"/>
    <w:basedOn w:val="NoList"/>
    <w:rsid w:val="00837DEA"/>
  </w:style>
  <w:style w:type="character" w:styleId="Strong">
    <w:name w:val="Strong"/>
    <w:uiPriority w:val="22"/>
    <w:qFormat/>
    <w:rsid w:val="005B5C4B"/>
    <w:rPr>
      <w:b/>
      <w:bCs/>
      <w:lang w:val="de-AT" w:eastAsia="de-AT"/>
    </w:rPr>
  </w:style>
  <w:style w:type="character" w:customStyle="1" w:styleId="HTMLPreformattedChar">
    <w:name w:val="HTML Preformatted Char"/>
    <w:link w:val="HTMLPreformatted"/>
    <w:rsid w:val="00FE0CEC"/>
    <w:rPr>
      <w:rFonts w:ascii="Courier New" w:eastAsia="SimSun" w:hAnsi="Courier New" w:cs="Courier New"/>
      <w:snapToGrid w:val="0"/>
      <w:lang w:val="de-AT" w:eastAsia="de-AT"/>
    </w:rPr>
  </w:style>
  <w:style w:type="character" w:styleId="CommentReference">
    <w:name w:val="annotation reference"/>
    <w:rsid w:val="00C9743F"/>
    <w:rPr>
      <w:sz w:val="16"/>
      <w:szCs w:val="16"/>
      <w:lang w:val="de-AT" w:eastAsia="de-AT"/>
    </w:rPr>
  </w:style>
  <w:style w:type="paragraph" w:styleId="CommentText">
    <w:name w:val="annotation text"/>
    <w:basedOn w:val="Normal"/>
    <w:link w:val="CommentTextChar"/>
    <w:uiPriority w:val="99"/>
    <w:rsid w:val="00C9743F"/>
    <w:rPr>
      <w:szCs w:val="20"/>
    </w:rPr>
  </w:style>
  <w:style w:type="character" w:customStyle="1" w:styleId="CommentTextChar">
    <w:name w:val="Comment Text Char"/>
    <w:link w:val="CommentText"/>
    <w:uiPriority w:val="99"/>
    <w:rsid w:val="00C9743F"/>
    <w:rPr>
      <w:rFonts w:ascii="Arial" w:hAnsi="Arial"/>
      <w:lang w:val="de-AT" w:eastAsia="de-AT"/>
    </w:rPr>
  </w:style>
  <w:style w:type="paragraph" w:styleId="CommentSubject">
    <w:name w:val="annotation subject"/>
    <w:basedOn w:val="CommentText"/>
    <w:next w:val="CommentText"/>
    <w:link w:val="CommentSubjectChar"/>
    <w:rsid w:val="00C9743F"/>
    <w:rPr>
      <w:b/>
      <w:bCs/>
    </w:rPr>
  </w:style>
  <w:style w:type="character" w:customStyle="1" w:styleId="CommentSubjectChar">
    <w:name w:val="Comment Subject Char"/>
    <w:link w:val="CommentSubject"/>
    <w:rsid w:val="00C9743F"/>
    <w:rPr>
      <w:rFonts w:ascii="Arial" w:hAnsi="Arial"/>
      <w:b/>
      <w:bCs/>
      <w:lang w:val="de-AT" w:eastAsia="de-AT"/>
    </w:rPr>
  </w:style>
  <w:style w:type="character" w:styleId="Emphasis">
    <w:name w:val="Emphasis"/>
    <w:uiPriority w:val="20"/>
    <w:qFormat/>
    <w:rsid w:val="00047AB5"/>
    <w:rPr>
      <w:i/>
      <w:iCs/>
      <w:lang w:val="de-AT" w:eastAsia="de-AT"/>
    </w:rPr>
  </w:style>
  <w:style w:type="paragraph" w:styleId="Revision">
    <w:name w:val="Revision"/>
    <w:hidden/>
    <w:uiPriority w:val="99"/>
    <w:semiHidden/>
    <w:rsid w:val="002B62C8"/>
    <w:rPr>
      <w:rFonts w:ascii="Arial" w:hAnsi="Arial"/>
      <w:szCs w:val="24"/>
    </w:rPr>
  </w:style>
  <w:style w:type="character" w:styleId="FollowedHyperlink">
    <w:name w:val="FollowedHyperlink"/>
    <w:uiPriority w:val="99"/>
    <w:unhideWhenUsed/>
    <w:rsid w:val="001E54FC"/>
    <w:rPr>
      <w:color w:val="800080"/>
      <w:u w:val="single"/>
      <w:lang w:val="en-US" w:eastAsia="en-US"/>
    </w:rPr>
  </w:style>
  <w:style w:type="paragraph" w:customStyle="1" w:styleId="GB5">
    <w:name w:val="GB 5"/>
    <w:basedOn w:val="Normal"/>
    <w:link w:val="GB5Char"/>
    <w:rsid w:val="001E54FC"/>
    <w:pPr>
      <w:spacing w:line="360" w:lineRule="auto"/>
      <w:jc w:val="both"/>
    </w:pPr>
    <w:rPr>
      <w:rFonts w:cs="Arial"/>
      <w:sz w:val="24"/>
      <w:lang w:val="en-US" w:eastAsia="en-US"/>
    </w:rPr>
  </w:style>
  <w:style w:type="character" w:customStyle="1" w:styleId="GB5Char">
    <w:name w:val="GB 5 Char"/>
    <w:link w:val="GB5"/>
    <w:rsid w:val="001E54FC"/>
    <w:rPr>
      <w:rFonts w:ascii="Arial" w:hAnsi="Arial" w:cs="Arial"/>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paragraph" w:styleId="Heading6">
    <w:name w:val="heading 6"/>
    <w:basedOn w:val="Normal"/>
    <w:next w:val="Normal"/>
    <w:link w:val="Heading6Char"/>
    <w:semiHidden/>
    <w:unhideWhenUsed/>
    <w:qFormat/>
    <w:rsid w:val="001813B3"/>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lang w:val="de-AT" w:eastAsia="de-AT"/>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DocumentMap">
    <w:name w:val="Document Map"/>
    <w:basedOn w:val="Normal"/>
    <w:semiHidden/>
    <w:rsid w:val="001C3B00"/>
    <w:pPr>
      <w:shd w:val="clear" w:color="auto" w:fill="000080"/>
    </w:pPr>
    <w:rPr>
      <w:rFonts w:ascii="Tahoma" w:hAnsi="Tahoma" w:cs="Tahoma"/>
      <w:szCs w:val="20"/>
    </w:rPr>
  </w:style>
  <w:style w:type="paragraph" w:styleId="HTMLPreformatted">
    <w:name w:val="HTML Preformatted"/>
    <w:basedOn w:val="Normal"/>
    <w:link w:val="HTMLPreformattedChar"/>
    <w:rsid w:val="0038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BalloonText">
    <w:name w:val="Balloon Text"/>
    <w:basedOn w:val="Normal"/>
    <w:semiHidden/>
    <w:rsid w:val="007D067D"/>
    <w:rPr>
      <w:rFonts w:ascii="Tahoma" w:hAnsi="Tahoma" w:cs="Tahoma"/>
      <w:sz w:val="16"/>
      <w:szCs w:val="16"/>
    </w:rPr>
  </w:style>
  <w:style w:type="paragraph" w:styleId="NormalWeb">
    <w:name w:val="Normal (Web)"/>
    <w:basedOn w:val="Normal"/>
    <w:uiPriority w:val="99"/>
    <w:rsid w:val="003302A7"/>
    <w:rPr>
      <w:rFonts w:ascii="Times New Roman" w:hAnsi="Times New Roman"/>
      <w:sz w:val="24"/>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Heading6Char">
    <w:name w:val="Heading 6 Char"/>
    <w:link w:val="Heading6"/>
    <w:semiHidden/>
    <w:rsid w:val="001813B3"/>
    <w:rPr>
      <w:rFonts w:ascii="Calibri" w:eastAsia="Times New Roman" w:hAnsi="Calibri" w:cs="Times New Roman"/>
      <w:b/>
      <w:bCs/>
      <w:sz w:val="22"/>
      <w:szCs w:val="22"/>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ar-SA"/>
    </w:rPr>
  </w:style>
  <w:style w:type="numbering" w:customStyle="1" w:styleId="NumberedList">
    <w:name w:val="Numbered List"/>
    <w:basedOn w:val="NoList"/>
    <w:rsid w:val="00A23AB3"/>
  </w:style>
  <w:style w:type="numbering" w:customStyle="1" w:styleId="List1">
    <w:name w:val="List1"/>
    <w:basedOn w:val="NoList"/>
    <w:rsid w:val="00837DEA"/>
  </w:style>
  <w:style w:type="character" w:styleId="Strong">
    <w:name w:val="Strong"/>
    <w:uiPriority w:val="22"/>
    <w:qFormat/>
    <w:rsid w:val="005B5C4B"/>
    <w:rPr>
      <w:b/>
      <w:bCs/>
      <w:lang w:val="de-AT" w:eastAsia="de-AT"/>
    </w:rPr>
  </w:style>
  <w:style w:type="character" w:customStyle="1" w:styleId="HTMLPreformattedChar">
    <w:name w:val="HTML Preformatted Char"/>
    <w:link w:val="HTMLPreformatted"/>
    <w:rsid w:val="00FE0CEC"/>
    <w:rPr>
      <w:rFonts w:ascii="Courier New" w:eastAsia="SimSun" w:hAnsi="Courier New" w:cs="Courier New"/>
      <w:snapToGrid w:val="0"/>
      <w:lang w:val="de-AT" w:eastAsia="de-AT"/>
    </w:rPr>
  </w:style>
  <w:style w:type="character" w:styleId="CommentReference">
    <w:name w:val="annotation reference"/>
    <w:rsid w:val="00C9743F"/>
    <w:rPr>
      <w:sz w:val="16"/>
      <w:szCs w:val="16"/>
      <w:lang w:val="de-AT" w:eastAsia="de-AT"/>
    </w:rPr>
  </w:style>
  <w:style w:type="paragraph" w:styleId="CommentText">
    <w:name w:val="annotation text"/>
    <w:basedOn w:val="Normal"/>
    <w:link w:val="CommentTextChar"/>
    <w:uiPriority w:val="99"/>
    <w:rsid w:val="00C9743F"/>
    <w:rPr>
      <w:szCs w:val="20"/>
    </w:rPr>
  </w:style>
  <w:style w:type="character" w:customStyle="1" w:styleId="CommentTextChar">
    <w:name w:val="Comment Text Char"/>
    <w:link w:val="CommentText"/>
    <w:uiPriority w:val="99"/>
    <w:rsid w:val="00C9743F"/>
    <w:rPr>
      <w:rFonts w:ascii="Arial" w:hAnsi="Arial"/>
      <w:lang w:val="de-AT" w:eastAsia="de-AT"/>
    </w:rPr>
  </w:style>
  <w:style w:type="paragraph" w:styleId="CommentSubject">
    <w:name w:val="annotation subject"/>
    <w:basedOn w:val="CommentText"/>
    <w:next w:val="CommentText"/>
    <w:link w:val="CommentSubjectChar"/>
    <w:rsid w:val="00C9743F"/>
    <w:rPr>
      <w:b/>
      <w:bCs/>
    </w:rPr>
  </w:style>
  <w:style w:type="character" w:customStyle="1" w:styleId="CommentSubjectChar">
    <w:name w:val="Comment Subject Char"/>
    <w:link w:val="CommentSubject"/>
    <w:rsid w:val="00C9743F"/>
    <w:rPr>
      <w:rFonts w:ascii="Arial" w:hAnsi="Arial"/>
      <w:b/>
      <w:bCs/>
      <w:lang w:val="de-AT" w:eastAsia="de-AT"/>
    </w:rPr>
  </w:style>
  <w:style w:type="character" w:styleId="Emphasis">
    <w:name w:val="Emphasis"/>
    <w:uiPriority w:val="20"/>
    <w:qFormat/>
    <w:rsid w:val="00047AB5"/>
    <w:rPr>
      <w:i/>
      <w:iCs/>
      <w:lang w:val="de-AT" w:eastAsia="de-AT"/>
    </w:rPr>
  </w:style>
  <w:style w:type="paragraph" w:styleId="Revision">
    <w:name w:val="Revision"/>
    <w:hidden/>
    <w:uiPriority w:val="99"/>
    <w:semiHidden/>
    <w:rsid w:val="002B62C8"/>
    <w:rPr>
      <w:rFonts w:ascii="Arial" w:hAnsi="Arial"/>
      <w:szCs w:val="24"/>
    </w:rPr>
  </w:style>
  <w:style w:type="character" w:styleId="FollowedHyperlink">
    <w:name w:val="FollowedHyperlink"/>
    <w:uiPriority w:val="99"/>
    <w:unhideWhenUsed/>
    <w:rsid w:val="001E54FC"/>
    <w:rPr>
      <w:color w:val="800080"/>
      <w:u w:val="single"/>
      <w:lang w:val="en-US" w:eastAsia="en-US"/>
    </w:rPr>
  </w:style>
  <w:style w:type="paragraph" w:customStyle="1" w:styleId="GB5">
    <w:name w:val="GB 5"/>
    <w:basedOn w:val="Normal"/>
    <w:link w:val="GB5Char"/>
    <w:rsid w:val="001E54FC"/>
    <w:pPr>
      <w:spacing w:line="360" w:lineRule="auto"/>
      <w:jc w:val="both"/>
    </w:pPr>
    <w:rPr>
      <w:rFonts w:cs="Arial"/>
      <w:sz w:val="24"/>
      <w:lang w:val="en-US" w:eastAsia="en-US"/>
    </w:rPr>
  </w:style>
  <w:style w:type="character" w:customStyle="1" w:styleId="GB5Char">
    <w:name w:val="GB 5 Char"/>
    <w:link w:val="GB5"/>
    <w:rsid w:val="001E54FC"/>
    <w:rPr>
      <w:rFonts w:ascii="Arial" w:hAnsi="Arial" w:cs="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 TargetMode="External"/><Relationship Id="rId4" Type="http://schemas.microsoft.com/office/2007/relationships/stylesWithEffects" Target="stylesWithEffects.xml"/><Relationship Id="rId9" Type="http://schemas.openxmlformats.org/officeDocument/2006/relationships/hyperlink" Target="http://www.andritz.com/new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file:///C:\Users\lnzmic07\AppData\Local\Microsoft\Windows\INetCache\Content.Outlook\YL78CD5G\:ANDRITZ-HYDRO-color-office-36mm-bpaper.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file:///C:\Users\lnzmic07\AppData\Local\Microsoft\Windows\INetCache\Content.Outlook\YL78CD5G\:ANDRITZ-HYDRO-color-office-36mm-bpaper.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70474-7A52-4120-9C8F-7C34520EA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369</Words>
  <Characters>2815</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3178</CharactersWithSpaces>
  <SharedDoc>false</SharedDoc>
  <HLinks>
    <vt:vector size="12" baseType="variant">
      <vt:variant>
        <vt:i4>3276911</vt:i4>
      </vt:variant>
      <vt:variant>
        <vt:i4>-1</vt:i4>
      </vt:variant>
      <vt:variant>
        <vt:i4>2059</vt:i4>
      </vt:variant>
      <vt:variant>
        <vt:i4>1</vt:i4>
      </vt:variant>
      <vt:variant>
        <vt:lpwstr>:ANDRITZ-HYDRO-color-office-36mm-bpaper.png</vt:lpwstr>
      </vt:variant>
      <vt:variant>
        <vt:lpwstr/>
      </vt:variant>
      <vt:variant>
        <vt:i4>3276911</vt:i4>
      </vt:variant>
      <vt:variant>
        <vt:i4>-1</vt:i4>
      </vt:variant>
      <vt:variant>
        <vt:i4>2060</vt:i4>
      </vt:variant>
      <vt:variant>
        <vt:i4>1</vt:i4>
      </vt:variant>
      <vt:variant>
        <vt:lpwstr>:ANDRITZ-HYDRO-color-office-36mm-bpaper.png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10</cp:revision>
  <cp:lastPrinted>2017-02-01T08:34:00Z</cp:lastPrinted>
  <dcterms:created xsi:type="dcterms:W3CDTF">2017-01-30T16:06:00Z</dcterms:created>
  <dcterms:modified xsi:type="dcterms:W3CDTF">2017-02-01T08:42:00Z</dcterms:modified>
</cp:coreProperties>
</file>