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6067D" w14:textId="77777777" w:rsidR="00E31B6A" w:rsidRPr="00FF4047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FF4047">
        <w:rPr>
          <w:rFonts w:cs="Arial"/>
          <w:szCs w:val="40"/>
        </w:rPr>
        <w:t>Press</w:t>
      </w:r>
      <w:r w:rsidR="00FD6C00" w:rsidRPr="00FF4047">
        <w:rPr>
          <w:rFonts w:cs="Arial"/>
          <w:szCs w:val="40"/>
        </w:rPr>
        <w:t>e-Information</w:t>
      </w:r>
    </w:p>
    <w:p w14:paraId="16038A75" w14:textId="77777777" w:rsidR="00FD6C00" w:rsidRDefault="00FD6C00" w:rsidP="006C15D7">
      <w:pPr>
        <w:spacing w:after="0" w:line="320" w:lineRule="exact"/>
        <w:rPr>
          <w:rFonts w:asciiTheme="minorHAnsi" w:hAnsiTheme="minorHAnsi"/>
        </w:rPr>
      </w:pPr>
    </w:p>
    <w:p w14:paraId="20E361F4" w14:textId="77777777" w:rsidR="00B46E7D" w:rsidRPr="00FF4047" w:rsidRDefault="00B46E7D" w:rsidP="006C15D7">
      <w:pPr>
        <w:spacing w:after="0" w:line="320" w:lineRule="exact"/>
        <w:rPr>
          <w:rFonts w:asciiTheme="minorHAnsi" w:hAnsiTheme="minorHAnsi"/>
        </w:rPr>
      </w:pPr>
    </w:p>
    <w:p w14:paraId="4E319100" w14:textId="77777777" w:rsidR="006C3CE4" w:rsidRPr="00485590" w:rsidRDefault="001C7F11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ANDRITZ</w:t>
      </w:r>
      <w:r w:rsidR="008F0DAD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AG</w:t>
      </w:r>
      <w:r w:rsidR="008F0DAD" w:rsidRPr="008F0DAD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: Mark von Laer zum Finanzvorstand bestellt </w:t>
      </w:r>
    </w:p>
    <w:p w14:paraId="5E949227" w14:textId="77777777" w:rsidR="0088165A" w:rsidRPr="00B23990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highlight w:val="yellow"/>
          <w:lang w:val="de-AT" w:eastAsia="de-DE"/>
        </w:rPr>
      </w:pPr>
    </w:p>
    <w:p w14:paraId="04B7C441" w14:textId="264BAFA1" w:rsidR="008F0DAD" w:rsidRPr="009D70AC" w:rsidRDefault="0088165A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6C11A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Graz</w:t>
      </w:r>
      <w:r w:rsidRPr="005E39C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, </w:t>
      </w:r>
      <w:r w:rsidR="001B17F0" w:rsidRPr="005E39C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</w:t>
      </w:r>
      <w:r w:rsidR="007231CC" w:rsidRPr="005E39C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</w:t>
      </w:r>
      <w:r w:rsidR="001B17F0" w:rsidRPr="005E39C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Februar</w:t>
      </w:r>
      <w:r w:rsidR="001B17F0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 </w:t>
      </w:r>
      <w:r w:rsidRPr="006C11A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201</w:t>
      </w:r>
      <w:r w:rsidR="00C97BE6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7</w:t>
      </w:r>
      <w:r w:rsidRPr="006C11A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.</w:t>
      </w:r>
      <w:r w:rsidR="007231CC" w:rsidRPr="006C11A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 </w:t>
      </w:r>
      <w:r w:rsidR="00B02719" w:rsidRPr="00B0271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D</w:t>
      </w:r>
      <w:r w:rsidR="008F0DAD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er Aufsichtsrat der ANDRITZ AG </w:t>
      </w:r>
      <w:r w:rsidR="00B0271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hat </w:t>
      </w:r>
      <w:r w:rsidR="008F0DAD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Herrn </w:t>
      </w:r>
      <w:r w:rsidR="008F0DAD" w:rsidRPr="009D70AC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Dipl.-Ing. Mark von Laer zum neuen Finanzvorstand bestellt. </w:t>
      </w:r>
    </w:p>
    <w:p w14:paraId="18F09C2D" w14:textId="77777777" w:rsidR="008F0DAD" w:rsidRP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14:paraId="61A4246A" w14:textId="77777777" w:rsid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Herr von Laer wird mit 1. März 2017 die Leitung der </w:t>
      </w:r>
      <w:r w:rsidR="00C97BE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Gruppenb</w:t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ereiche Controlling, Treasury, Auftrags- und Projektfinanzierung, Recht sowie Compliance übernehmen. Dr. Wolfgang Leitner, Vorstandsvorsitzender der </w:t>
      </w:r>
      <w:r w:rsidR="009A540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br/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ANDRITZ AG, wird wie bisher die Bereiche Fertigung, Informationstechnologie, Personal, </w:t>
      </w:r>
      <w:r w:rsidR="00EE652D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Interne Revision</w:t>
      </w:r>
      <w:r w:rsidR="00EE652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</w:t>
      </w:r>
      <w:r w:rsidR="00EE652D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Investor Relation</w:t>
      </w:r>
      <w:bookmarkStart w:id="7" w:name="_GoBack"/>
      <w:bookmarkEnd w:id="7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 und Kommunikation verantworten.</w:t>
      </w:r>
    </w:p>
    <w:p w14:paraId="7115EDF1" w14:textId="77777777" w:rsidR="008F0DAD" w:rsidRP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14:paraId="715624EB" w14:textId="76328D78" w:rsid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Mark von Laer, geboren 1969 und Master </w:t>
      </w:r>
      <w:proofErr w:type="spellStart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of</w:t>
      </w:r>
      <w:proofErr w:type="spellEnd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Business Administration der </w:t>
      </w:r>
      <w:proofErr w:type="spellStart"/>
      <w:r w:rsidR="003678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Embry-Riddle</w:t>
      </w:r>
      <w:proofErr w:type="spellEnd"/>
      <w:r w:rsidR="003678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proofErr w:type="spellStart"/>
      <w:r w:rsidR="003678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Aeronautical</w:t>
      </w:r>
      <w:proofErr w:type="spellEnd"/>
      <w:r w:rsidR="003678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3678C5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Unive</w:t>
      </w:r>
      <w:r w:rsidR="003678C5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r</w:t>
      </w:r>
      <w:r w:rsidR="003678C5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sit</w:t>
      </w:r>
      <w:r w:rsidR="003678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y</w:t>
      </w:r>
      <w:r w:rsidR="003678C5"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3678C5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in </w:t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Daytona Beach, USA, war zuletzt Kaufmännischer Geschäftsführer bei der </w:t>
      </w:r>
      <w:proofErr w:type="spellStart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Lürssen</w:t>
      </w:r>
      <w:proofErr w:type="spellEnd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Werft GmbH &amp; Co. KG, Deutschland. Im Zuge seiner bisherigen beruflichen Laufbahn – Herr von Laer bekleidete G</w:t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</w:t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schäftsführungspositionen mit Finanzverantwortung bei der Kraftanlagen </w:t>
      </w:r>
      <w:r w:rsidR="00F64C2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Gruppe in </w:t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München sowie in der </w:t>
      </w:r>
      <w:proofErr w:type="spellStart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Lurgi</w:t>
      </w:r>
      <w:proofErr w:type="spellEnd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-Gruppe – konnte er auch umfassendes Know-how und Expertise im Projektgeschäft sammeln. </w:t>
      </w:r>
    </w:p>
    <w:p w14:paraId="10D33AA5" w14:textId="77777777" w:rsidR="008F0DAD" w:rsidRP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14:paraId="127D7561" w14:textId="77777777" w:rsid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Die anderen Vorstandspositionen der ANDRITZ AG bleiben unverändert. Ab 1. März 2017 besteht der </w:t>
      </w:r>
      <w:r w:rsidR="00D8437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br/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Vorstand der ANDRITZ AG somit aus fünf Mitgliedern: Dr. Wolfgang Leitner (Vorstandsvorsitzender); </w:t>
      </w:r>
      <w:r w:rsidR="00D8437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br/>
      </w: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Mag. Humbert </w:t>
      </w:r>
      <w:proofErr w:type="spellStart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Köfler</w:t>
      </w:r>
      <w:proofErr w:type="spellEnd"/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 Dipl.-Ing. Mark von Laer, Dr. Joachim Schönbeck und Dipl.-Ing. Wolfgang Semper.</w:t>
      </w:r>
    </w:p>
    <w:p w14:paraId="720CCEDF" w14:textId="77777777" w:rsidR="008F0DAD" w:rsidRPr="008F0DAD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14:paraId="70692989" w14:textId="77777777" w:rsidR="00B726F2" w:rsidRDefault="008F0DAD" w:rsidP="008F0DAD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8F0DA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Der Aufsichtsratsvorsitzende der ANDRITZ AG, Prof. Dr. Christian Nowotny, zeigt sich sehr erfreut, dass </w:t>
      </w:r>
      <w:r w:rsidRPr="008F0DAD">
        <w:rPr>
          <w:rFonts w:ascii="Arial" w:eastAsia="Times New Roman" w:hAnsi="Arial"/>
          <w:i/>
          <w:spacing w:val="0"/>
          <w:kern w:val="0"/>
          <w:sz w:val="20"/>
          <w:szCs w:val="24"/>
          <w:lang w:val="de-AT" w:eastAsia="de-DE"/>
        </w:rPr>
        <w:t>„die ANDRITZ AG mit Herrn Dipl.-Ing. Mark von Laer einen im internationalen Projektgeschäft sehr erfahr</w:t>
      </w:r>
      <w:r w:rsidRPr="008F0DAD">
        <w:rPr>
          <w:rFonts w:ascii="Arial" w:eastAsia="Times New Roman" w:hAnsi="Arial"/>
          <w:i/>
          <w:spacing w:val="0"/>
          <w:kern w:val="0"/>
          <w:sz w:val="20"/>
          <w:szCs w:val="24"/>
          <w:lang w:val="de-AT" w:eastAsia="de-DE"/>
        </w:rPr>
        <w:t>e</w:t>
      </w:r>
      <w:r w:rsidRPr="008F0DAD">
        <w:rPr>
          <w:rFonts w:ascii="Arial" w:eastAsia="Times New Roman" w:hAnsi="Arial"/>
          <w:i/>
          <w:spacing w:val="0"/>
          <w:kern w:val="0"/>
          <w:sz w:val="20"/>
          <w:szCs w:val="24"/>
          <w:lang w:val="de-AT" w:eastAsia="de-DE"/>
        </w:rPr>
        <w:t>nen Finanzexperten als Vorstandsmitglied gewinnen konnte.“</w:t>
      </w:r>
    </w:p>
    <w:p w14:paraId="0D6B5599" w14:textId="77777777" w:rsidR="007A2DBC" w:rsidRDefault="007A2DBC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14:paraId="69BF868D" w14:textId="77777777" w:rsidR="0088165A" w:rsidRPr="0088165A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– Ende –</w:t>
      </w:r>
    </w:p>
    <w:p w14:paraId="7399C35C" w14:textId="77777777" w:rsidR="0088165A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14:paraId="6CE88F17" w14:textId="77777777" w:rsidR="008F0DAD" w:rsidRPr="0088165A" w:rsidRDefault="008F0DAD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14:paraId="30C64A23" w14:textId="77777777" w:rsidR="0088165A" w:rsidRPr="0088165A" w:rsidRDefault="008F0DAD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</w:t>
      </w:r>
      <w:r w:rsidR="0088165A" w:rsidRPr="0088165A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ownload Presse-Information</w:t>
      </w:r>
    </w:p>
    <w:p w14:paraId="4216E008" w14:textId="77777777" w:rsidR="0088165A" w:rsidRPr="0088165A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88165A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Die Presse-Information können Sie unter </w:t>
      </w:r>
      <w:hyperlink r:id="rId9" w:history="1">
        <w:r w:rsidRPr="0088165A">
          <w:rPr>
            <w:rFonts w:ascii="Arial" w:eastAsia="Times New Roman" w:hAnsi="Arial" w:cs="Arial"/>
            <w:color w:val="0000FF"/>
            <w:spacing w:val="0"/>
            <w:kern w:val="0"/>
            <w:sz w:val="18"/>
            <w:szCs w:val="18"/>
            <w:u w:val="single"/>
            <w:lang w:eastAsia="de-DE"/>
          </w:rPr>
          <w:t>www.andritz.com/news-de</w:t>
        </w:r>
      </w:hyperlink>
      <w:r w:rsidRPr="0088165A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 auf der ANDRITZ-Website herunterladen.</w:t>
      </w:r>
    </w:p>
    <w:p w14:paraId="029D590B" w14:textId="77777777" w:rsidR="0088165A" w:rsidRPr="0088165A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</w:p>
    <w:p w14:paraId="696DAF12" w14:textId="77777777" w:rsidR="00B726F2" w:rsidRPr="00B726F2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B726F2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Bei Rückfragen kontaktieren Sie bitte:</w:t>
      </w:r>
    </w:p>
    <w:p w14:paraId="2FE22899" w14:textId="77777777" w:rsidR="00B726F2" w:rsidRPr="008F0DAD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8F0DAD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Dr. Michael Buchbauer</w:t>
      </w:r>
    </w:p>
    <w:p w14:paraId="123C4502" w14:textId="77777777" w:rsidR="00B726F2" w:rsidRPr="008F0DAD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8F0DAD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Head of Corporate Communications</w:t>
      </w:r>
    </w:p>
    <w:p w14:paraId="2D3025E2" w14:textId="77777777" w:rsidR="00B726F2" w:rsidRPr="008F0DAD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8F0DAD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michael.buchbauer@andritz.com</w:t>
      </w:r>
    </w:p>
    <w:p w14:paraId="2B2A25DF" w14:textId="77777777" w:rsidR="00B726F2" w:rsidRPr="008F0DAD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8F0DAD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www.andritz.com</w:t>
      </w:r>
    </w:p>
    <w:p w14:paraId="0AFB9C87" w14:textId="77777777" w:rsidR="00B726F2" w:rsidRPr="008F0DAD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US" w:eastAsia="de-DE"/>
        </w:rPr>
      </w:pPr>
    </w:p>
    <w:p w14:paraId="71B0A994" w14:textId="77777777" w:rsidR="00B726F2" w:rsidRPr="00B726F2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B726F2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Die ANDRITZ-GRUPPE</w:t>
      </w:r>
    </w:p>
    <w:p w14:paraId="216677FF" w14:textId="77777777" w:rsidR="00485590" w:rsidRPr="00B726F2" w:rsidRDefault="00B726F2" w:rsidP="00B726F2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eastAsia="de-DE"/>
        </w:rPr>
      </w:pPr>
      <w:r w:rsidRPr="00B726F2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rund 25.500 Mitarbeiter beschäftigt, befindet sich in Graz, Österreich. ANDRITZ betreibt mehr als 250 Standorte weltweit.</w:t>
      </w:r>
      <w:bookmarkEnd w:id="6"/>
    </w:p>
    <w:sectPr w:rsidR="00485590" w:rsidRPr="00B726F2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FB96F" w14:textId="77777777" w:rsidR="00756FE3" w:rsidRPr="0088201D" w:rsidRDefault="00756FE3" w:rsidP="006A7019">
      <w:r>
        <w:separator/>
      </w:r>
    </w:p>
  </w:endnote>
  <w:endnote w:type="continuationSeparator" w:id="0">
    <w:p w14:paraId="6D02E631" w14:textId="77777777" w:rsidR="00756FE3" w:rsidRPr="0088201D" w:rsidRDefault="00756FE3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63465" w14:textId="77777777" w:rsidR="00756FE3" w:rsidRPr="0088201D" w:rsidRDefault="00756FE3" w:rsidP="006A7019">
      <w:r>
        <w:separator/>
      </w:r>
    </w:p>
  </w:footnote>
  <w:footnote w:type="continuationSeparator" w:id="0">
    <w:p w14:paraId="2D5D7B7D" w14:textId="77777777" w:rsidR="00756FE3" w:rsidRPr="0088201D" w:rsidRDefault="00756FE3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A8301" w14:textId="77777777" w:rsidR="00733191" w:rsidRPr="008A6F0F" w:rsidRDefault="0073319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Seite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1B17F0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 xml:space="preserve"> (</w:t>
    </w:r>
    <w:r>
      <w:rPr>
        <w:color w:val="000000"/>
      </w:rPr>
      <w:t>von</w:t>
    </w:r>
    <w:r w:rsidRPr="008A6F0F">
      <w:rPr>
        <w:color w:val="000000"/>
      </w:rPr>
      <w:t xml:space="preserve">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1B17F0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>)</w:t>
    </w:r>
  </w:p>
  <w:p w14:paraId="18E0ADE9" w14:textId="77777777" w:rsidR="00733191" w:rsidRPr="001F6C7A" w:rsidRDefault="00733191" w:rsidP="000E35ED">
    <w:r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7EB350CB" wp14:editId="402F7B20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FFD94" w14:textId="77777777" w:rsidR="00733191" w:rsidRDefault="00733191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78934C5E" wp14:editId="45E5B8DF">
              <wp:simplePos x="0" y="0"/>
              <wp:positionH relativeFrom="page">
                <wp:posOffset>575945</wp:posOffset>
              </wp:positionH>
              <wp:positionV relativeFrom="page">
                <wp:posOffset>2112645</wp:posOffset>
              </wp:positionV>
              <wp:extent cx="215900" cy="1259840"/>
              <wp:effectExtent l="4445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rect w14:anchorId="1A71EA9B" id="Rechteck 2" o:spid="_x0000_s1026" style="position:absolute;margin-left:45.35pt;margin-top:166.35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  <w:r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18F20D45" wp14:editId="18F3C3C5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A93839C8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149E4FBE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2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4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4A7FD8"/>
    <w:multiLevelType w:val="hybridMultilevel"/>
    <w:tmpl w:val="BDF4BDBA"/>
    <w:lvl w:ilvl="0" w:tplc="0C070005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2450621C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13"/>
  </w:num>
  <w:num w:numId="13">
    <w:abstractNumId w:val="24"/>
  </w:num>
  <w:num w:numId="14">
    <w:abstractNumId w:val="24"/>
  </w:num>
  <w:num w:numId="15">
    <w:abstractNumId w:val="11"/>
  </w:num>
  <w:num w:numId="16">
    <w:abstractNumId w:val="15"/>
  </w:num>
  <w:num w:numId="17">
    <w:abstractNumId w:val="12"/>
  </w:num>
  <w:num w:numId="18">
    <w:abstractNumId w:val="24"/>
  </w:num>
  <w:num w:numId="19">
    <w:abstractNumId w:val="11"/>
  </w:num>
  <w:num w:numId="20">
    <w:abstractNumId w:val="15"/>
  </w:num>
  <w:num w:numId="21">
    <w:abstractNumId w:val="12"/>
  </w:num>
  <w:num w:numId="22">
    <w:abstractNumId w:val="24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5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5\Fire.sys\Datenbasis\A_Master-Datenbasis.xlsm&lt;/file&gt;_x000d__x000a_&lt;sheet&gt;KennzahlenTab_AY&lt;/sheet&gt;_x000d__x000a_&lt;bereichstyp&gt;1&lt;/bereichstyp&gt;_x000d__x000a_&lt;bereichsname&gt;KennzahlenTab_AY!PI_AY&lt;/bereichsname&gt;_x000d__x000a_&lt;adresse&gt;$B$288:$I$310&lt;/adresse&gt;_x000d__x000a_&lt;lastupdate&gt;42425_x0009_5258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17_x0009_3332&lt;/create&gt;_x000d__x000a_&lt;author&gt;Wolf Petra&lt;/author&gt;_x000d__x000a_&lt;page&gt;3&lt;/page&gt;_x000d__x000a_&lt;block&gt;&lt;/block&gt;_x000d__x000a_&lt;status&gt;42425_x0009_5258&lt;/status&gt;_x000d__x000a_&lt;comment&gt;&lt;/comment&gt;_x000d__x000a_&lt;sharep_1&gt;&lt;/sharep_1&gt;_x000d__x000a_&lt;sharep_2&gt;&lt;/sharep_2&gt;_x000d__x000a_&lt;warnings&gt;0|0|0|0|0|0|0|0|0|0|0|0&lt;/warnings&gt;_x000d__x000a_&lt;FSTCOLU&gt;2016-02-25T09:13:19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5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05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relD_GJ_mV&lt;/bereichsname&gt;_x000d__x000a_&lt;adresse&gt;$I$488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5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6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7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78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InklSondereffekte_abs_GJ&lt;/bereichsname&gt;_x000d__x000a_&lt;adresse&gt;$I$523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02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MohneSondereffekte_rel_GJ&lt;/bereichsname&gt;_x000d__x000a_&lt;adresse&gt;$I$524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10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43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7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48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8" w:val="&lt;excelinfo&gt;_x000d__x000a_&lt;file&gt;J:\report2015\Fire.sys\Datenbasis\A_Master-Datenbasis.xlsm&lt;/file&gt;_x000d__x000a_&lt;sheet&gt;Kennzahlen_AG&lt;/sheet&gt;_x000d__x000a_&lt;bereichstyp&gt;1&lt;/bereichstyp&gt;_x000d__x000a_&lt;bereichsname&gt;Kennzahlen_AG!BS_abs_GJ&lt;/bereichsname&gt;_x000d__x000a_&lt;adresse&gt;$L$471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56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19" w:val="&lt;excelinfo&gt;_x000d__x000a_&lt;file&gt;J:\report2015\Fire.sys\Datenbasis\A_Master-Datenbasis.xlsm&lt;/file&gt;_x000d__x000a_&lt;sheet&gt;Kennzahlen_AG&lt;/sheet&gt;_x000d__x000a_&lt;bereichstyp&gt;1&lt;/bereichstyp&gt;_x000d__x000a_&lt;bereichsname&gt;Kennzahlen_AG!BS_abs_VJ&lt;/bereichsname&gt;_x000d__x000a_&lt;adresse&gt;$L$472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59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5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067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20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kQ_rel_GJ&lt;/bereichsname&gt;_x000d__x000a_&lt;adresse&gt;$O$47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89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21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kQ_rel_YEVJ&lt;/bereichsname&gt;_x000d__x000a_&lt;adresse&gt;$O$480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29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22" w:val="&lt;excelinfo&gt;_x000d__x000a_&lt;file&gt;J:\report2015\Fire.sys\Datenbasis\A_Master-Datenbasis.xlsm&lt;/file&gt;_x000d__x000a_&lt;sheet&gt;Kennzahlen_AG&lt;/sheet&gt;_x000d__x000a_&lt;bereichstyp&gt;1&lt;/bereichstyp&gt;_x000d__x000a_&lt;bereichsname&gt;Kennzahlen_AG!nLiqu_abs_GJ&lt;/bereichsname&gt;_x000d__x000a_&lt;adresse&gt;$L$475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304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23" w:val="&lt;excelinfo&gt;_x000d__x000a_&lt;file&gt;J:\report2015\Fire.sys\Datenbasis\A_Master-Datenbasis.xlsm&lt;/file&gt;_x000d__x000a_&lt;sheet&gt;Kennzahlen_AG&lt;/sheet&gt;_x000d__x000a_&lt;bereichstyp&gt;1&lt;/bereichstyp&gt;_x000d__x000a_&lt;bereichsname&gt;Kennzahlen_AG!nLiqu_abs_YEVJ&lt;/bereichsname&gt;_x000d__x000a_&lt;adresse&gt;$L$47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308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24" w:val="&lt;excelinfo&gt;_x000d__x000a_&lt;file&gt;J:\report2015\Fire.sys\Datenbasis\A_Master-Datenbasis.xlsm&lt;/file&gt;_x000d__x000a_&lt;sheet&gt;Kennzahlen_AG&lt;/sheet&gt;_x000d__x000a_&lt;bereichstyp&gt;1&lt;/bereichstyp&gt;_x000d__x000a_&lt;bereichsname&gt;Kennzahlen_AG!Div_abs_GJ&lt;/bereichsname&gt;_x000d__x000a_&lt;adresse&gt;$L$49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327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4:09:55Z&lt;/FSTCOLU&gt;_x000d__x000a_&lt;FSTLT&gt;&lt;/FSTLT&gt;_x000d__x000a_&lt;TLI&gt;&lt;/TLI&gt;_x000d__x000a_&lt;FCWT&gt;&lt;/FCWT&gt;_x000d__x000a_&lt;FCST&gt;0&lt;/FCST&gt;_x000d__x000a_&lt;/excelinfo&gt;"/>
    <w:docVar w:name="_FLink_2D_fdll_25" w:val="&lt;excelinfo&gt;_x000d__x000a_&lt;file&gt;J:\report2015\Fire.sys\Datenbasis\A_Master-Datenbasis.xlsm&lt;/file&gt;_x000d__x000a_&lt;sheet&gt;Kennzahlen_AG&lt;/sheet&gt;_x000d__x000a_&lt;bereichstyp&gt;1&lt;/bereichstyp&gt;_x000d__x000a_&lt;bereichsname&gt;Kennzahlen_AG!Div_abs_VJ&lt;/bereichsname&gt;_x000d__x000a_&lt;adresse&gt;$L$500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330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4:09:55Z&lt;/FSTCOLU&gt;_x000d__x000a_&lt;FSTLT&gt;&lt;/FSTLT&gt;_x000d__x000a_&lt;TLI&gt;&lt;/TLI&gt;_x000d__x000a_&lt;FCWT&gt;&lt;/FCWT&gt;_x000d__x000a_&lt;FCST&gt;0&lt;/FCST&gt;_x000d__x000a_&lt;/excelinfo&gt;"/>
    <w:docVar w:name="_FLink_2D_fdll_26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bl_relD_GJ_mV&lt;/bereichsname&gt;_x000d__x000a_&lt;adresse&gt;$B$521&lt;/adresse&gt;_x000d__x000a_&lt;lastupdate&gt;&lt;/lastupdate&gt;_x000d__x000a_&lt;lastuser&gt;&lt;/lastuser&gt;_x000d__x000a_&lt;autoformat&gt;&lt;/autoformat&gt;_x000d__x000a_&lt;autoanpassen&gt;&lt;/autoanpassen&gt;_x000d__x000a_&lt;noakt&gt;&lt;/noakt&gt;_x000d__x000a_&lt;prob&gt;&lt;/prob&gt;_x000d__x000a_&lt;create&gt;42425_x0009_5476&lt;/create&gt;_x000d__x000a_&lt;author&gt;Kainbacher Mario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5T09:13:19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5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07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082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i_relD_GJ_mV&lt;/bereichsname&gt;_x000d__x000a_&lt;adresse&gt;$B$519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0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0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21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5\Fire.sys\Datenbasis\A_Master-Datenbasis.xlsm&lt;/file&gt;_x000d__x000a_&lt;sheet&gt;Kennzahlen_AG&lt;/sheet&gt;_x000d__x000a_&lt;bereichstyp&gt;1&lt;/bereichstyp&gt;_x000d__x000a_&lt;bereichsname&gt;Kennzahlen_AG!Obl_abs_VJ&lt;/bereichsname&gt;_x000d__x000a_&lt;adresse&gt;$I$473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28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5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23_x0009_6149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2-23T12:02:57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37173197_78727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281C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96D"/>
    <w:rsid w:val="000406F9"/>
    <w:rsid w:val="0004264D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704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2C80"/>
    <w:rsid w:val="0007301D"/>
    <w:rsid w:val="00073E1F"/>
    <w:rsid w:val="00074351"/>
    <w:rsid w:val="000744F9"/>
    <w:rsid w:val="00074FA3"/>
    <w:rsid w:val="00075713"/>
    <w:rsid w:val="00075BAE"/>
    <w:rsid w:val="000763C1"/>
    <w:rsid w:val="0007642A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6E75"/>
    <w:rsid w:val="00087F9B"/>
    <w:rsid w:val="000909B1"/>
    <w:rsid w:val="00092145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87C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7D"/>
    <w:rsid w:val="000E7497"/>
    <w:rsid w:val="000F0359"/>
    <w:rsid w:val="000F2DB4"/>
    <w:rsid w:val="000F42BB"/>
    <w:rsid w:val="000F47F1"/>
    <w:rsid w:val="000F4940"/>
    <w:rsid w:val="000F5682"/>
    <w:rsid w:val="000F6AE6"/>
    <w:rsid w:val="000F7825"/>
    <w:rsid w:val="00103CFF"/>
    <w:rsid w:val="0010433A"/>
    <w:rsid w:val="001052B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3D04"/>
    <w:rsid w:val="00124176"/>
    <w:rsid w:val="0012421C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12EA"/>
    <w:rsid w:val="00181D92"/>
    <w:rsid w:val="001826BF"/>
    <w:rsid w:val="00182835"/>
    <w:rsid w:val="001839A0"/>
    <w:rsid w:val="00183BDE"/>
    <w:rsid w:val="00183E35"/>
    <w:rsid w:val="00183E42"/>
    <w:rsid w:val="00184AAA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49DD"/>
    <w:rsid w:val="001951F8"/>
    <w:rsid w:val="00195656"/>
    <w:rsid w:val="00195AD1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FB5"/>
    <w:rsid w:val="001A6AF9"/>
    <w:rsid w:val="001A7BF2"/>
    <w:rsid w:val="001B062F"/>
    <w:rsid w:val="001B099B"/>
    <w:rsid w:val="001B11BA"/>
    <w:rsid w:val="001B17F0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C7F11"/>
    <w:rsid w:val="001D025C"/>
    <w:rsid w:val="001D0456"/>
    <w:rsid w:val="001D04ED"/>
    <w:rsid w:val="001D0C68"/>
    <w:rsid w:val="001D2254"/>
    <w:rsid w:val="001D241B"/>
    <w:rsid w:val="001D2AE8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1C36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67C7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E0F"/>
    <w:rsid w:val="00227E64"/>
    <w:rsid w:val="00230317"/>
    <w:rsid w:val="0023157B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4B94"/>
    <w:rsid w:val="00264C9F"/>
    <w:rsid w:val="00264FBD"/>
    <w:rsid w:val="00265825"/>
    <w:rsid w:val="00267299"/>
    <w:rsid w:val="002718FE"/>
    <w:rsid w:val="00271A01"/>
    <w:rsid w:val="00272D94"/>
    <w:rsid w:val="0027303C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8643A"/>
    <w:rsid w:val="002905C1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C59"/>
    <w:rsid w:val="002D4184"/>
    <w:rsid w:val="002D43FA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F09E8"/>
    <w:rsid w:val="002F0F37"/>
    <w:rsid w:val="002F1795"/>
    <w:rsid w:val="002F23F8"/>
    <w:rsid w:val="002F35AB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D55"/>
    <w:rsid w:val="00334773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CB2"/>
    <w:rsid w:val="00365D7A"/>
    <w:rsid w:val="003669EA"/>
    <w:rsid w:val="0036724D"/>
    <w:rsid w:val="003678C5"/>
    <w:rsid w:val="00367956"/>
    <w:rsid w:val="00371364"/>
    <w:rsid w:val="003719ED"/>
    <w:rsid w:val="00371FD6"/>
    <w:rsid w:val="00372318"/>
    <w:rsid w:val="003725C4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53D"/>
    <w:rsid w:val="0039163B"/>
    <w:rsid w:val="00392E63"/>
    <w:rsid w:val="003960D4"/>
    <w:rsid w:val="00396975"/>
    <w:rsid w:val="00396FC5"/>
    <w:rsid w:val="00397BEC"/>
    <w:rsid w:val="003A0029"/>
    <w:rsid w:val="003A0273"/>
    <w:rsid w:val="003A2979"/>
    <w:rsid w:val="003A6D5B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0573"/>
    <w:rsid w:val="004217D5"/>
    <w:rsid w:val="00426FF4"/>
    <w:rsid w:val="00432717"/>
    <w:rsid w:val="00432DF8"/>
    <w:rsid w:val="004334C9"/>
    <w:rsid w:val="00434998"/>
    <w:rsid w:val="00435A97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0C3"/>
    <w:rsid w:val="004615A2"/>
    <w:rsid w:val="00462389"/>
    <w:rsid w:val="004633C1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BF8"/>
    <w:rsid w:val="00482C36"/>
    <w:rsid w:val="00482E04"/>
    <w:rsid w:val="004841CB"/>
    <w:rsid w:val="004852A8"/>
    <w:rsid w:val="00485590"/>
    <w:rsid w:val="004865ED"/>
    <w:rsid w:val="00490228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0D6D"/>
    <w:rsid w:val="004B256B"/>
    <w:rsid w:val="004B4BA2"/>
    <w:rsid w:val="004B56A6"/>
    <w:rsid w:val="004B5E1F"/>
    <w:rsid w:val="004B749E"/>
    <w:rsid w:val="004B7C37"/>
    <w:rsid w:val="004C1179"/>
    <w:rsid w:val="004C1321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3F1"/>
    <w:rsid w:val="004E6FB8"/>
    <w:rsid w:val="004E7918"/>
    <w:rsid w:val="004E7C7B"/>
    <w:rsid w:val="004E7E96"/>
    <w:rsid w:val="004F0574"/>
    <w:rsid w:val="004F0AFF"/>
    <w:rsid w:val="004F19C3"/>
    <w:rsid w:val="004F1EEF"/>
    <w:rsid w:val="004F20B6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A49"/>
    <w:rsid w:val="0052722C"/>
    <w:rsid w:val="00527AF8"/>
    <w:rsid w:val="00527BFD"/>
    <w:rsid w:val="00530E13"/>
    <w:rsid w:val="005319F1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065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10A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C25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39CF"/>
    <w:rsid w:val="005E44FB"/>
    <w:rsid w:val="005E496A"/>
    <w:rsid w:val="005E5930"/>
    <w:rsid w:val="005E5D71"/>
    <w:rsid w:val="005E661E"/>
    <w:rsid w:val="005E67E4"/>
    <w:rsid w:val="005E7D53"/>
    <w:rsid w:val="005F0700"/>
    <w:rsid w:val="005F0778"/>
    <w:rsid w:val="005F08E7"/>
    <w:rsid w:val="005F168B"/>
    <w:rsid w:val="005F286C"/>
    <w:rsid w:val="005F2CAE"/>
    <w:rsid w:val="005F3201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E1"/>
    <w:rsid w:val="0061791F"/>
    <w:rsid w:val="00617A31"/>
    <w:rsid w:val="006202B4"/>
    <w:rsid w:val="0062298C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05D"/>
    <w:rsid w:val="0067680C"/>
    <w:rsid w:val="00676871"/>
    <w:rsid w:val="00680624"/>
    <w:rsid w:val="00681967"/>
    <w:rsid w:val="00681A41"/>
    <w:rsid w:val="006821C8"/>
    <w:rsid w:val="006821EE"/>
    <w:rsid w:val="00682282"/>
    <w:rsid w:val="00682AEC"/>
    <w:rsid w:val="0068545A"/>
    <w:rsid w:val="006865E7"/>
    <w:rsid w:val="00686857"/>
    <w:rsid w:val="00686913"/>
    <w:rsid w:val="00686EAA"/>
    <w:rsid w:val="0068772F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352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1AF"/>
    <w:rsid w:val="006C15D7"/>
    <w:rsid w:val="006C2A04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2494"/>
    <w:rsid w:val="006F331D"/>
    <w:rsid w:val="006F394B"/>
    <w:rsid w:val="006F3CD5"/>
    <w:rsid w:val="006F3D4B"/>
    <w:rsid w:val="006F4B53"/>
    <w:rsid w:val="006F5130"/>
    <w:rsid w:val="006F5309"/>
    <w:rsid w:val="006F5BD2"/>
    <w:rsid w:val="006F680A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6615"/>
    <w:rsid w:val="00706687"/>
    <w:rsid w:val="00707028"/>
    <w:rsid w:val="0070716B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8F"/>
    <w:rsid w:val="007213C9"/>
    <w:rsid w:val="00721470"/>
    <w:rsid w:val="00721DDD"/>
    <w:rsid w:val="007223CC"/>
    <w:rsid w:val="00722994"/>
    <w:rsid w:val="007231CC"/>
    <w:rsid w:val="007237F2"/>
    <w:rsid w:val="00723AD1"/>
    <w:rsid w:val="007252B5"/>
    <w:rsid w:val="0072563F"/>
    <w:rsid w:val="00726C4B"/>
    <w:rsid w:val="00727520"/>
    <w:rsid w:val="00727A0C"/>
    <w:rsid w:val="00732D55"/>
    <w:rsid w:val="00732E10"/>
    <w:rsid w:val="00733191"/>
    <w:rsid w:val="00733C38"/>
    <w:rsid w:val="00733CCB"/>
    <w:rsid w:val="00733CEA"/>
    <w:rsid w:val="00734F40"/>
    <w:rsid w:val="00735063"/>
    <w:rsid w:val="00735EB7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502BC"/>
    <w:rsid w:val="0075097D"/>
    <w:rsid w:val="0075110E"/>
    <w:rsid w:val="00751651"/>
    <w:rsid w:val="00752D55"/>
    <w:rsid w:val="00752EAF"/>
    <w:rsid w:val="00753D5C"/>
    <w:rsid w:val="00754BEF"/>
    <w:rsid w:val="00756FE3"/>
    <w:rsid w:val="00757BCD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DBC"/>
    <w:rsid w:val="007A2E7F"/>
    <w:rsid w:val="007A3D2A"/>
    <w:rsid w:val="007A4000"/>
    <w:rsid w:val="007A4483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2ECB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5AAD"/>
    <w:rsid w:val="00816BD5"/>
    <w:rsid w:val="00817041"/>
    <w:rsid w:val="00820EB2"/>
    <w:rsid w:val="00824E0C"/>
    <w:rsid w:val="00825224"/>
    <w:rsid w:val="00825676"/>
    <w:rsid w:val="008279CF"/>
    <w:rsid w:val="00830F90"/>
    <w:rsid w:val="0083138A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2E00"/>
    <w:rsid w:val="0084354A"/>
    <w:rsid w:val="008436F0"/>
    <w:rsid w:val="008437B2"/>
    <w:rsid w:val="008444BB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05"/>
    <w:rsid w:val="008670A8"/>
    <w:rsid w:val="00867250"/>
    <w:rsid w:val="00867E0B"/>
    <w:rsid w:val="0087022C"/>
    <w:rsid w:val="0087071C"/>
    <w:rsid w:val="008711E9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24AF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579B"/>
    <w:rsid w:val="008B7591"/>
    <w:rsid w:val="008B75C2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DAD"/>
    <w:rsid w:val="008F0E0B"/>
    <w:rsid w:val="008F104B"/>
    <w:rsid w:val="008F3039"/>
    <w:rsid w:val="008F306D"/>
    <w:rsid w:val="008F385F"/>
    <w:rsid w:val="008F4093"/>
    <w:rsid w:val="008F437A"/>
    <w:rsid w:val="008F64BB"/>
    <w:rsid w:val="008F7717"/>
    <w:rsid w:val="0090157D"/>
    <w:rsid w:val="009022FD"/>
    <w:rsid w:val="00903465"/>
    <w:rsid w:val="00903E10"/>
    <w:rsid w:val="00904722"/>
    <w:rsid w:val="00904CB8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3A7"/>
    <w:rsid w:val="00926A9E"/>
    <w:rsid w:val="00926B51"/>
    <w:rsid w:val="00927077"/>
    <w:rsid w:val="0092716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4F92"/>
    <w:rsid w:val="00965AEB"/>
    <w:rsid w:val="009660F0"/>
    <w:rsid w:val="00966966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91651"/>
    <w:rsid w:val="00991DD9"/>
    <w:rsid w:val="00991F3F"/>
    <w:rsid w:val="00992362"/>
    <w:rsid w:val="00992771"/>
    <w:rsid w:val="009927A2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444C"/>
    <w:rsid w:val="009A525A"/>
    <w:rsid w:val="009A5407"/>
    <w:rsid w:val="009A54B4"/>
    <w:rsid w:val="009A6174"/>
    <w:rsid w:val="009A6F6A"/>
    <w:rsid w:val="009A7277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3C5"/>
    <w:rsid w:val="009D2E28"/>
    <w:rsid w:val="009D3449"/>
    <w:rsid w:val="009D3EF6"/>
    <w:rsid w:val="009D553B"/>
    <w:rsid w:val="009D5CD4"/>
    <w:rsid w:val="009D5D6B"/>
    <w:rsid w:val="009D6041"/>
    <w:rsid w:val="009D70AC"/>
    <w:rsid w:val="009D7216"/>
    <w:rsid w:val="009D7E3B"/>
    <w:rsid w:val="009E00BE"/>
    <w:rsid w:val="009E0280"/>
    <w:rsid w:val="009E04E5"/>
    <w:rsid w:val="009E0B04"/>
    <w:rsid w:val="009E2235"/>
    <w:rsid w:val="009E26FD"/>
    <w:rsid w:val="009E2C33"/>
    <w:rsid w:val="009E344D"/>
    <w:rsid w:val="009E3A72"/>
    <w:rsid w:val="009E3D1C"/>
    <w:rsid w:val="009E3E2C"/>
    <w:rsid w:val="009E40CA"/>
    <w:rsid w:val="009E41D6"/>
    <w:rsid w:val="009E4E3C"/>
    <w:rsid w:val="009E6104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455"/>
    <w:rsid w:val="009F67AE"/>
    <w:rsid w:val="009F730F"/>
    <w:rsid w:val="00A018F7"/>
    <w:rsid w:val="00A01D73"/>
    <w:rsid w:val="00A0299F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C81"/>
    <w:rsid w:val="00A11990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26A"/>
    <w:rsid w:val="00A31B82"/>
    <w:rsid w:val="00A31F8B"/>
    <w:rsid w:val="00A32527"/>
    <w:rsid w:val="00A32A50"/>
    <w:rsid w:val="00A33672"/>
    <w:rsid w:val="00A3387D"/>
    <w:rsid w:val="00A33E25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01C4"/>
    <w:rsid w:val="00A611D0"/>
    <w:rsid w:val="00A6475C"/>
    <w:rsid w:val="00A66014"/>
    <w:rsid w:val="00A6637D"/>
    <w:rsid w:val="00A663E3"/>
    <w:rsid w:val="00A703C7"/>
    <w:rsid w:val="00A7157F"/>
    <w:rsid w:val="00A73891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0E16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4DCA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719"/>
    <w:rsid w:val="00B0292F"/>
    <w:rsid w:val="00B0396B"/>
    <w:rsid w:val="00B041AB"/>
    <w:rsid w:val="00B10F81"/>
    <w:rsid w:val="00B1172B"/>
    <w:rsid w:val="00B11A5D"/>
    <w:rsid w:val="00B11B45"/>
    <w:rsid w:val="00B11F1B"/>
    <w:rsid w:val="00B12048"/>
    <w:rsid w:val="00B13126"/>
    <w:rsid w:val="00B13C48"/>
    <w:rsid w:val="00B144F4"/>
    <w:rsid w:val="00B14F0B"/>
    <w:rsid w:val="00B1553D"/>
    <w:rsid w:val="00B173B8"/>
    <w:rsid w:val="00B175A1"/>
    <w:rsid w:val="00B175E0"/>
    <w:rsid w:val="00B17B7D"/>
    <w:rsid w:val="00B20683"/>
    <w:rsid w:val="00B22642"/>
    <w:rsid w:val="00B22973"/>
    <w:rsid w:val="00B23990"/>
    <w:rsid w:val="00B23E4F"/>
    <w:rsid w:val="00B2441F"/>
    <w:rsid w:val="00B24D47"/>
    <w:rsid w:val="00B252A6"/>
    <w:rsid w:val="00B2662C"/>
    <w:rsid w:val="00B30385"/>
    <w:rsid w:val="00B30848"/>
    <w:rsid w:val="00B30B96"/>
    <w:rsid w:val="00B30C52"/>
    <w:rsid w:val="00B31EA0"/>
    <w:rsid w:val="00B33CD3"/>
    <w:rsid w:val="00B34836"/>
    <w:rsid w:val="00B35EDD"/>
    <w:rsid w:val="00B36265"/>
    <w:rsid w:val="00B36B8C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4943"/>
    <w:rsid w:val="00B651CE"/>
    <w:rsid w:val="00B65FC9"/>
    <w:rsid w:val="00B661E5"/>
    <w:rsid w:val="00B67124"/>
    <w:rsid w:val="00B6768B"/>
    <w:rsid w:val="00B70E19"/>
    <w:rsid w:val="00B71B0D"/>
    <w:rsid w:val="00B71B2F"/>
    <w:rsid w:val="00B726F2"/>
    <w:rsid w:val="00B750EE"/>
    <w:rsid w:val="00B75633"/>
    <w:rsid w:val="00B75819"/>
    <w:rsid w:val="00B7596C"/>
    <w:rsid w:val="00B76366"/>
    <w:rsid w:val="00B77996"/>
    <w:rsid w:val="00B77ED2"/>
    <w:rsid w:val="00B8000C"/>
    <w:rsid w:val="00B815DB"/>
    <w:rsid w:val="00B815FA"/>
    <w:rsid w:val="00B81D06"/>
    <w:rsid w:val="00B83AB8"/>
    <w:rsid w:val="00B84251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2CD1"/>
    <w:rsid w:val="00B932B0"/>
    <w:rsid w:val="00B93A63"/>
    <w:rsid w:val="00B94A57"/>
    <w:rsid w:val="00B94FF5"/>
    <w:rsid w:val="00B95425"/>
    <w:rsid w:val="00B95715"/>
    <w:rsid w:val="00B957E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53E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435"/>
    <w:rsid w:val="00BC25EA"/>
    <w:rsid w:val="00BC545B"/>
    <w:rsid w:val="00BC5626"/>
    <w:rsid w:val="00BC5A28"/>
    <w:rsid w:val="00BC5F3E"/>
    <w:rsid w:val="00BC7356"/>
    <w:rsid w:val="00BD066B"/>
    <w:rsid w:val="00BD0D00"/>
    <w:rsid w:val="00BD1B95"/>
    <w:rsid w:val="00BD3906"/>
    <w:rsid w:val="00BD460D"/>
    <w:rsid w:val="00BD4C31"/>
    <w:rsid w:val="00BD6530"/>
    <w:rsid w:val="00BE0DA6"/>
    <w:rsid w:val="00BE1703"/>
    <w:rsid w:val="00BE2D07"/>
    <w:rsid w:val="00BE2D7D"/>
    <w:rsid w:val="00BE3227"/>
    <w:rsid w:val="00BF2549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06DD7"/>
    <w:rsid w:val="00C10424"/>
    <w:rsid w:val="00C10A61"/>
    <w:rsid w:val="00C10E1C"/>
    <w:rsid w:val="00C125E0"/>
    <w:rsid w:val="00C12F39"/>
    <w:rsid w:val="00C140FF"/>
    <w:rsid w:val="00C159CD"/>
    <w:rsid w:val="00C1686B"/>
    <w:rsid w:val="00C16D9B"/>
    <w:rsid w:val="00C20535"/>
    <w:rsid w:val="00C20573"/>
    <w:rsid w:val="00C20796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1C93"/>
    <w:rsid w:val="00C32AC5"/>
    <w:rsid w:val="00C33BEE"/>
    <w:rsid w:val="00C34753"/>
    <w:rsid w:val="00C3489B"/>
    <w:rsid w:val="00C34A94"/>
    <w:rsid w:val="00C359E8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EBA"/>
    <w:rsid w:val="00C649C1"/>
    <w:rsid w:val="00C64F0F"/>
    <w:rsid w:val="00C64FCC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6518"/>
    <w:rsid w:val="00C778CB"/>
    <w:rsid w:val="00C77AF8"/>
    <w:rsid w:val="00C816D6"/>
    <w:rsid w:val="00C83D70"/>
    <w:rsid w:val="00C84621"/>
    <w:rsid w:val="00C84E2B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97BE6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36BE"/>
    <w:rsid w:val="00CE4120"/>
    <w:rsid w:val="00CE4411"/>
    <w:rsid w:val="00CE51C4"/>
    <w:rsid w:val="00CE525D"/>
    <w:rsid w:val="00CE68CD"/>
    <w:rsid w:val="00CE70F6"/>
    <w:rsid w:val="00CE7AD2"/>
    <w:rsid w:val="00CF05B4"/>
    <w:rsid w:val="00CF14AA"/>
    <w:rsid w:val="00CF1DD2"/>
    <w:rsid w:val="00CF27AA"/>
    <w:rsid w:val="00CF2B15"/>
    <w:rsid w:val="00CF49C2"/>
    <w:rsid w:val="00CF5992"/>
    <w:rsid w:val="00CF7377"/>
    <w:rsid w:val="00CF7CFF"/>
    <w:rsid w:val="00D01769"/>
    <w:rsid w:val="00D01FD1"/>
    <w:rsid w:val="00D02047"/>
    <w:rsid w:val="00D028AE"/>
    <w:rsid w:val="00D04152"/>
    <w:rsid w:val="00D046D6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370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E86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97"/>
    <w:rsid w:val="00DD2141"/>
    <w:rsid w:val="00DD286C"/>
    <w:rsid w:val="00DD3641"/>
    <w:rsid w:val="00DD4197"/>
    <w:rsid w:val="00DD51CA"/>
    <w:rsid w:val="00DD5852"/>
    <w:rsid w:val="00DD5BFC"/>
    <w:rsid w:val="00DD6198"/>
    <w:rsid w:val="00DD69B5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DF79A2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02A"/>
    <w:rsid w:val="00E557F0"/>
    <w:rsid w:val="00E56053"/>
    <w:rsid w:val="00E56260"/>
    <w:rsid w:val="00E56B2C"/>
    <w:rsid w:val="00E603F7"/>
    <w:rsid w:val="00E607C1"/>
    <w:rsid w:val="00E60B7A"/>
    <w:rsid w:val="00E62219"/>
    <w:rsid w:val="00E6434A"/>
    <w:rsid w:val="00E65283"/>
    <w:rsid w:val="00E66568"/>
    <w:rsid w:val="00E667BB"/>
    <w:rsid w:val="00E66937"/>
    <w:rsid w:val="00E670C3"/>
    <w:rsid w:val="00E67257"/>
    <w:rsid w:val="00E709CD"/>
    <w:rsid w:val="00E70E20"/>
    <w:rsid w:val="00E71381"/>
    <w:rsid w:val="00E722AB"/>
    <w:rsid w:val="00E72E50"/>
    <w:rsid w:val="00E743C7"/>
    <w:rsid w:val="00E75752"/>
    <w:rsid w:val="00E758C2"/>
    <w:rsid w:val="00E75F33"/>
    <w:rsid w:val="00E760CF"/>
    <w:rsid w:val="00E76AD2"/>
    <w:rsid w:val="00E80412"/>
    <w:rsid w:val="00E80909"/>
    <w:rsid w:val="00E812D1"/>
    <w:rsid w:val="00E835CB"/>
    <w:rsid w:val="00E83E5D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16B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06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B797D"/>
    <w:rsid w:val="00EC278B"/>
    <w:rsid w:val="00EC3143"/>
    <w:rsid w:val="00EC3E34"/>
    <w:rsid w:val="00EC4B1B"/>
    <w:rsid w:val="00EC5C01"/>
    <w:rsid w:val="00EC6400"/>
    <w:rsid w:val="00ED1C9E"/>
    <w:rsid w:val="00ED1DB8"/>
    <w:rsid w:val="00ED30E7"/>
    <w:rsid w:val="00ED4AC8"/>
    <w:rsid w:val="00ED5CE8"/>
    <w:rsid w:val="00ED717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52D"/>
    <w:rsid w:val="00EE6DEE"/>
    <w:rsid w:val="00EF06DF"/>
    <w:rsid w:val="00EF09E1"/>
    <w:rsid w:val="00EF197F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57F1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204B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4C90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2B80"/>
    <w:rsid w:val="00F64C2D"/>
    <w:rsid w:val="00F64CED"/>
    <w:rsid w:val="00F651F0"/>
    <w:rsid w:val="00F65BF7"/>
    <w:rsid w:val="00F665B1"/>
    <w:rsid w:val="00F66AED"/>
    <w:rsid w:val="00F70334"/>
    <w:rsid w:val="00F71F4E"/>
    <w:rsid w:val="00F734CD"/>
    <w:rsid w:val="00F74EE9"/>
    <w:rsid w:val="00F76C0C"/>
    <w:rsid w:val="00F77385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7AF3"/>
    <w:rsid w:val="00F91445"/>
    <w:rsid w:val="00F9208A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B1EF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0D00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0D00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218D8-4C78-4C7B-98C3-740D2E00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1</Pages>
  <Words>335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4</cp:revision>
  <cp:lastPrinted>2017-01-25T07:43:00Z</cp:lastPrinted>
  <dcterms:created xsi:type="dcterms:W3CDTF">2017-01-25T13:45:00Z</dcterms:created>
  <dcterms:modified xsi:type="dcterms:W3CDTF">2017-02-02T15:47:00Z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